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780BCD" w:rsidRDefault="00780BCD" w:rsidP="00780BCD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780BCD">
        <w:rPr>
          <w:rFonts w:cs="Tahoma"/>
          <w:i/>
          <w:color w:val="000000"/>
          <w:sz w:val="24"/>
          <w:szCs w:val="24"/>
        </w:rPr>
        <w:t>Набор 2021</w:t>
      </w:r>
    </w:p>
    <w:p w:rsidR="00106ECC" w:rsidRPr="00BD617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D6179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BD617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BD617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D6179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BD617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D6179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BD617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D6179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BD617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780BCD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80BCD">
        <w:rPr>
          <w:rFonts w:cs="Tahoma"/>
          <w:b/>
          <w:color w:val="000000"/>
          <w:sz w:val="24"/>
          <w:szCs w:val="24"/>
        </w:rPr>
        <w:t xml:space="preserve">Кафедра </w:t>
      </w:r>
      <w:r w:rsidR="003728CE" w:rsidRPr="00780BCD">
        <w:rPr>
          <w:rFonts w:cs="Tahoma"/>
          <w:b/>
          <w:color w:val="000000"/>
          <w:sz w:val="24"/>
          <w:szCs w:val="24"/>
        </w:rPr>
        <w:t>адаптивной физической культуры и спортивной медицины</w:t>
      </w:r>
    </w:p>
    <w:p w:rsidR="00106ECC" w:rsidRPr="00BD6179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BD6179" w:rsidTr="00944A03">
        <w:tc>
          <w:tcPr>
            <w:tcW w:w="4617" w:type="dxa"/>
            <w:hideMark/>
          </w:tcPr>
          <w:p w:rsidR="00780BCD" w:rsidRPr="00312F5F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780BCD" w:rsidRPr="00312F5F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780BCD" w:rsidRPr="00312F5F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780BCD" w:rsidRPr="00312F5F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312F5F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312F5F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780BCD" w:rsidRPr="00312F5F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BD6179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780BCD" w:rsidRPr="00312F5F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780BCD" w:rsidRPr="00312F5F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780BCD" w:rsidRPr="00312F5F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 xml:space="preserve">проректор по </w:t>
            </w:r>
            <w:proofErr w:type="gramStart"/>
            <w:r w:rsidRPr="00312F5F">
              <w:rPr>
                <w:rFonts w:cs="Tahoma"/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:rsidR="00780BCD" w:rsidRPr="00312F5F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312F5F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312F5F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312F5F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780BCD" w:rsidRPr="00312F5F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BD6179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54F76">
              <w:rPr>
                <w:color w:val="000000"/>
                <w:sz w:val="24"/>
                <w:szCs w:val="24"/>
              </w:rPr>
              <w:t>«15» июня 2021 г.</w:t>
            </w:r>
          </w:p>
        </w:tc>
      </w:tr>
    </w:tbl>
    <w:p w:rsidR="00106ECC" w:rsidRPr="00BD617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BD617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D6179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BD6179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946D5D" w:rsidRPr="00BD6179" w:rsidRDefault="00946D5D" w:rsidP="00106ECC">
      <w:pPr>
        <w:widowControl w:val="0"/>
        <w:jc w:val="center"/>
        <w:rPr>
          <w:rFonts w:hAnsi="Times New Roman Bold"/>
          <w:b/>
          <w:sz w:val="24"/>
          <w:szCs w:val="24"/>
        </w:rPr>
      </w:pPr>
    </w:p>
    <w:p w:rsidR="00DE238F" w:rsidRPr="00BD6179" w:rsidRDefault="00946D5D" w:rsidP="00DE238F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BD6179">
        <w:rPr>
          <w:rFonts w:hAnsi="Times New Roman Bold"/>
          <w:b/>
          <w:sz w:val="24"/>
          <w:szCs w:val="24"/>
        </w:rPr>
        <w:t>«</w:t>
      </w:r>
      <w:r w:rsidR="00FE40DA" w:rsidRPr="00BD6179">
        <w:rPr>
          <w:rFonts w:hAnsi="Times New Roman Bold"/>
          <w:b/>
          <w:sz w:val="24"/>
          <w:szCs w:val="24"/>
        </w:rPr>
        <w:t>СЕНСОРНАЯ</w:t>
      </w:r>
      <w:r w:rsidR="00FE40DA" w:rsidRPr="00BD6179">
        <w:rPr>
          <w:rFonts w:hAnsi="Times New Roman Bold"/>
          <w:b/>
          <w:sz w:val="24"/>
          <w:szCs w:val="24"/>
        </w:rPr>
        <w:t xml:space="preserve"> </w:t>
      </w:r>
      <w:r w:rsidR="00FE40DA" w:rsidRPr="00BD6179">
        <w:rPr>
          <w:rFonts w:hAnsi="Times New Roman Bold"/>
          <w:b/>
          <w:sz w:val="24"/>
          <w:szCs w:val="24"/>
        </w:rPr>
        <w:t>ИНТЕГРАЦИЯ</w:t>
      </w:r>
      <w:r w:rsidR="00FE40DA" w:rsidRPr="00BD6179">
        <w:rPr>
          <w:rFonts w:hAnsi="Times New Roman Bold"/>
          <w:b/>
          <w:sz w:val="24"/>
          <w:szCs w:val="24"/>
        </w:rPr>
        <w:t xml:space="preserve"> </w:t>
      </w:r>
      <w:r w:rsidR="00FE40DA" w:rsidRPr="00BD6179">
        <w:rPr>
          <w:rFonts w:hAnsi="Times New Roman Bold"/>
          <w:b/>
          <w:sz w:val="24"/>
          <w:szCs w:val="24"/>
        </w:rPr>
        <w:t>В</w:t>
      </w:r>
      <w:r w:rsidR="00FE40DA" w:rsidRPr="00BD6179">
        <w:rPr>
          <w:rFonts w:hAnsi="Times New Roman Bold"/>
          <w:b/>
          <w:sz w:val="24"/>
          <w:szCs w:val="24"/>
        </w:rPr>
        <w:t xml:space="preserve"> </w:t>
      </w:r>
      <w:r w:rsidR="00FE40DA" w:rsidRPr="00BD6179">
        <w:rPr>
          <w:rFonts w:hAnsi="Times New Roman Bold"/>
          <w:b/>
          <w:sz w:val="24"/>
          <w:szCs w:val="24"/>
        </w:rPr>
        <w:t>КОРРЕКЦИИ</w:t>
      </w:r>
      <w:r w:rsidR="00FE40DA" w:rsidRPr="00BD6179">
        <w:rPr>
          <w:rFonts w:hAnsi="Times New Roman Bold"/>
          <w:b/>
          <w:sz w:val="24"/>
          <w:szCs w:val="24"/>
        </w:rPr>
        <w:t xml:space="preserve"> </w:t>
      </w:r>
      <w:r w:rsidR="00FE40DA" w:rsidRPr="00BD6179">
        <w:rPr>
          <w:rFonts w:hAnsi="Times New Roman Bold"/>
          <w:b/>
          <w:sz w:val="24"/>
          <w:szCs w:val="24"/>
        </w:rPr>
        <w:t>НАРУШЕНИЙ</w:t>
      </w:r>
      <w:r w:rsidR="00FE40DA" w:rsidRPr="00BD6179">
        <w:rPr>
          <w:rFonts w:hAnsi="Times New Roman Bold"/>
          <w:b/>
          <w:sz w:val="24"/>
          <w:szCs w:val="24"/>
        </w:rPr>
        <w:t xml:space="preserve"> </w:t>
      </w:r>
      <w:r w:rsidR="00FE40DA" w:rsidRPr="00BD6179">
        <w:rPr>
          <w:rFonts w:hAnsi="Times New Roman Bold"/>
          <w:b/>
          <w:sz w:val="24"/>
          <w:szCs w:val="24"/>
        </w:rPr>
        <w:t>РАЗВИТИЯ</w:t>
      </w:r>
      <w:r w:rsidR="00DE238F" w:rsidRPr="00BD6179">
        <w:rPr>
          <w:rFonts w:hAnsi="Times New Roman Bold"/>
          <w:b/>
          <w:sz w:val="24"/>
          <w:szCs w:val="24"/>
        </w:rPr>
        <w:t>»</w:t>
      </w:r>
    </w:p>
    <w:p w:rsidR="00DE238F" w:rsidRPr="00780BCD" w:rsidRDefault="00FE40DA" w:rsidP="00DE238F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780BCD">
        <w:rPr>
          <w:rFonts w:ascii="Times New Roman Bold" w:eastAsia="Times New Roman Bold" w:hAnsi="Times New Roman Bold" w:cs="Times New Roman Bold"/>
          <w:b/>
          <w:sz w:val="24"/>
          <w:szCs w:val="24"/>
        </w:rPr>
        <w:t>Б1.В.ДВ.04</w:t>
      </w:r>
      <w:r w:rsidR="00DE238F" w:rsidRPr="00780BCD">
        <w:rPr>
          <w:rFonts w:ascii="Times New Roman Bold" w:eastAsia="Times New Roman Bold" w:hAnsi="Times New Roman Bold" w:cs="Times New Roman Bold"/>
          <w:b/>
          <w:sz w:val="24"/>
          <w:szCs w:val="24"/>
        </w:rPr>
        <w:t>.02</w:t>
      </w:r>
    </w:p>
    <w:p w:rsidR="00DE238F" w:rsidRPr="00BD6179" w:rsidRDefault="00DE238F" w:rsidP="00946D5D">
      <w:pPr>
        <w:jc w:val="center"/>
        <w:rPr>
          <w:rFonts w:hAnsi="Times New Roman Bold"/>
          <w:sz w:val="24"/>
          <w:szCs w:val="24"/>
        </w:rPr>
      </w:pPr>
    </w:p>
    <w:p w:rsidR="00BD6179" w:rsidRPr="00A92133" w:rsidRDefault="00BD6179" w:rsidP="00BD61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BD6179" w:rsidRPr="00A92133" w:rsidRDefault="00BD6179" w:rsidP="00BD617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>49.04.02</w:t>
      </w: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 xml:space="preserve">«Физическая культура для лиц с отклонениями в состоянии здоровья </w:t>
      </w:r>
    </w:p>
    <w:p w:rsidR="00BD6179" w:rsidRPr="00A92133" w:rsidRDefault="00BD6179" w:rsidP="00BD61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(адаптивная физическая культура)»</w:t>
      </w:r>
    </w:p>
    <w:p w:rsidR="00BD6179" w:rsidRPr="00A92133" w:rsidRDefault="00BD6179" w:rsidP="00BD61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D6179" w:rsidRPr="00A92133" w:rsidRDefault="00BD6179" w:rsidP="00BD61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ОПОП «Адаптивное физическое воспитание в системе образования»</w:t>
      </w:r>
    </w:p>
    <w:p w:rsidR="00BD6179" w:rsidRPr="00A92133" w:rsidRDefault="00BD6179" w:rsidP="00BD6179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780BCD" w:rsidRDefault="00BD6179" w:rsidP="00BD61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 xml:space="preserve">Квалификация выпускника: </w:t>
      </w:r>
    </w:p>
    <w:p w:rsidR="00BD6179" w:rsidRPr="00780BCD" w:rsidRDefault="00BD6179" w:rsidP="00BD617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80BCD">
        <w:rPr>
          <w:rFonts w:cs="Tahoma"/>
          <w:color w:val="000000"/>
          <w:sz w:val="24"/>
          <w:szCs w:val="24"/>
        </w:rPr>
        <w:t>магистр</w:t>
      </w:r>
    </w:p>
    <w:p w:rsidR="00BD6179" w:rsidRPr="00A92133" w:rsidRDefault="00BD6179" w:rsidP="00780BC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D6179" w:rsidRPr="00A92133" w:rsidRDefault="00BD6179" w:rsidP="00BD61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Форма обучения:</w:t>
      </w:r>
    </w:p>
    <w:p w:rsidR="00BD6179" w:rsidRPr="00A92133" w:rsidRDefault="00780BCD" w:rsidP="00BD617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о</w:t>
      </w:r>
      <w:r w:rsidR="00BD6179" w:rsidRPr="00A92133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80BCD" w:rsidRPr="00C34FAE" w:rsidTr="00780BCD">
        <w:trPr>
          <w:trHeight w:val="3026"/>
        </w:trPr>
        <w:tc>
          <w:tcPr>
            <w:tcW w:w="3544" w:type="dxa"/>
          </w:tcPr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75FB5" w:rsidRDefault="00375FB5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Pr="00C34FAE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780BCD" w:rsidRPr="00312F5F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 xml:space="preserve">магистерской подготовки, </w:t>
            </w:r>
            <w:proofErr w:type="spellStart"/>
            <w:r w:rsidRPr="00312F5F">
              <w:rPr>
                <w:rFonts w:cs="Tahoma"/>
                <w:color w:val="000000"/>
                <w:sz w:val="24"/>
                <w:szCs w:val="24"/>
              </w:rPr>
              <w:t>к.фарм.н</w:t>
            </w:r>
            <w:proofErr w:type="spellEnd"/>
            <w:r w:rsidRPr="00312F5F">
              <w:rPr>
                <w:rFonts w:cs="Tahoma"/>
                <w:color w:val="000000"/>
                <w:sz w:val="24"/>
                <w:szCs w:val="24"/>
              </w:rPr>
              <w:t>., доцент</w:t>
            </w:r>
          </w:p>
          <w:p w:rsidR="00780BCD" w:rsidRPr="00312F5F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12F5F">
              <w:rPr>
                <w:rFonts w:cs="Tahoma"/>
                <w:color w:val="000000"/>
                <w:sz w:val="24"/>
                <w:szCs w:val="24"/>
              </w:rPr>
              <w:t xml:space="preserve">____________Н.А. </w:t>
            </w:r>
            <w:proofErr w:type="spellStart"/>
            <w:r w:rsidRPr="00312F5F">
              <w:rPr>
                <w:rFonts w:cs="Tahoma"/>
                <w:color w:val="000000"/>
                <w:sz w:val="24"/>
                <w:szCs w:val="24"/>
              </w:rPr>
              <w:t>Вощинина</w:t>
            </w:r>
            <w:proofErr w:type="spellEnd"/>
          </w:p>
          <w:p w:rsidR="00780BCD" w:rsidRPr="00C34FAE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3402" w:type="dxa"/>
          </w:tcPr>
          <w:p w:rsidR="00780BCD" w:rsidRPr="00C34FAE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Pr="00C34FAE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Pr="00C34FAE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75FB5" w:rsidRPr="00C34FAE" w:rsidRDefault="00375FB5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780BCD" w:rsidRPr="00F81110" w:rsidRDefault="00780BCD" w:rsidP="00780BCD">
            <w:pPr>
              <w:widowControl w:val="0"/>
              <w:jc w:val="center"/>
              <w:rPr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F81110">
              <w:rPr>
                <w:sz w:val="24"/>
                <w:szCs w:val="24"/>
              </w:rPr>
              <w:t xml:space="preserve">(протокол № 14, </w:t>
            </w:r>
          </w:p>
          <w:p w:rsidR="00780BCD" w:rsidRPr="00F81110" w:rsidRDefault="00780BCD" w:rsidP="00780BCD">
            <w:pPr>
              <w:widowControl w:val="0"/>
              <w:jc w:val="center"/>
              <w:rPr>
                <w:sz w:val="24"/>
                <w:szCs w:val="24"/>
              </w:rPr>
            </w:pPr>
            <w:r w:rsidRPr="00F81110">
              <w:rPr>
                <w:sz w:val="24"/>
                <w:szCs w:val="24"/>
              </w:rPr>
              <w:t>«17» мая 2021 г.)</w:t>
            </w:r>
          </w:p>
          <w:p w:rsidR="00780BCD" w:rsidRPr="00F81110" w:rsidRDefault="00780BCD" w:rsidP="00780BC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 xml:space="preserve">Заведующая кафедрой, </w:t>
            </w:r>
          </w:p>
          <w:p w:rsidR="00780BCD" w:rsidRPr="00F81110" w:rsidRDefault="00780BCD" w:rsidP="00780BC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>к.б.н., доцент</w:t>
            </w:r>
          </w:p>
          <w:p w:rsidR="00780BCD" w:rsidRPr="00F81110" w:rsidRDefault="00780BCD" w:rsidP="00780BC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 xml:space="preserve"> ____________</w:t>
            </w:r>
            <w:proofErr w:type="spellStart"/>
            <w:r w:rsidRPr="00F81110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780BCD" w:rsidRPr="00C34FAE" w:rsidRDefault="00780BCD" w:rsidP="00780BC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81110">
              <w:rPr>
                <w:color w:val="000000"/>
                <w:sz w:val="24"/>
                <w:szCs w:val="24"/>
              </w:rPr>
              <w:t>«17» мая 2021 г.</w:t>
            </w:r>
          </w:p>
        </w:tc>
      </w:tr>
    </w:tbl>
    <w:p w:rsidR="00780BCD" w:rsidRDefault="00780BCD" w:rsidP="00780BCD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375FB5" w:rsidRDefault="00375FB5" w:rsidP="00780BCD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780BCD" w:rsidRPr="00C34FAE" w:rsidRDefault="00780BCD" w:rsidP="00780BCD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780BCD" w:rsidRPr="00312F5F" w:rsidRDefault="00780BCD" w:rsidP="00780BC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312F5F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312F5F">
        <w:rPr>
          <w:rFonts w:cs="Tahoma"/>
          <w:b/>
          <w:color w:val="000000"/>
          <w:sz w:val="24"/>
          <w:szCs w:val="24"/>
        </w:rPr>
        <w:t xml:space="preserve"> 20</w:t>
      </w:r>
      <w:r>
        <w:rPr>
          <w:rFonts w:cs="Tahoma"/>
          <w:b/>
          <w:color w:val="000000"/>
          <w:sz w:val="24"/>
          <w:szCs w:val="24"/>
        </w:rPr>
        <w:t>21</w:t>
      </w:r>
    </w:p>
    <w:p w:rsidR="00780BCD" w:rsidRDefault="00780BCD" w:rsidP="002467A2">
      <w:pPr>
        <w:jc w:val="both"/>
        <w:rPr>
          <w:sz w:val="24"/>
          <w:szCs w:val="24"/>
        </w:rPr>
      </w:pPr>
    </w:p>
    <w:p w:rsidR="00E60EB0" w:rsidRDefault="00E60EB0" w:rsidP="002467A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0BCD" w:rsidRDefault="00780BCD" w:rsidP="002467A2">
      <w:pPr>
        <w:jc w:val="both"/>
        <w:rPr>
          <w:sz w:val="24"/>
          <w:szCs w:val="24"/>
        </w:rPr>
      </w:pPr>
    </w:p>
    <w:p w:rsidR="00375FB5" w:rsidRPr="0031777F" w:rsidRDefault="00375FB5" w:rsidP="00375FB5">
      <w:pPr>
        <w:widowControl w:val="0"/>
        <w:jc w:val="both"/>
        <w:rPr>
          <w:color w:val="000000"/>
          <w:sz w:val="24"/>
          <w:szCs w:val="24"/>
        </w:rPr>
      </w:pPr>
      <w:r w:rsidRPr="0031777F">
        <w:rPr>
          <w:color w:val="000000"/>
          <w:sz w:val="24"/>
          <w:szCs w:val="24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</w:t>
      </w:r>
      <w:r>
        <w:rPr>
          <w:color w:val="000000"/>
          <w:sz w:val="24"/>
          <w:szCs w:val="24"/>
        </w:rPr>
        <w:t>- магистратура</w:t>
      </w:r>
      <w:r w:rsidRPr="0031777F">
        <w:rPr>
          <w:color w:val="000000"/>
          <w:sz w:val="24"/>
          <w:szCs w:val="24"/>
        </w:rPr>
        <w:t xml:space="preserve"> по направлению подготовки 49.04.02 Физическая культура для лиц с отклонениями в состоянии здоровья (адаптивная физическая культура), утвержденны</w:t>
      </w:r>
      <w:r>
        <w:rPr>
          <w:color w:val="000000"/>
          <w:sz w:val="24"/>
          <w:szCs w:val="24"/>
        </w:rPr>
        <w:t>м</w:t>
      </w:r>
      <w:r w:rsidRPr="0031777F">
        <w:rPr>
          <w:color w:val="000000"/>
          <w:sz w:val="24"/>
          <w:szCs w:val="24"/>
        </w:rPr>
        <w:t xml:space="preserve"> приказом Министерства образования и науки Российской Федерации от 19 сентября 2017 г. № 946 (зарегистрирован Министерством юстиции Российской Федерации 16 октября 2017г., регистрационный № 48564).</w:t>
      </w:r>
    </w:p>
    <w:p w:rsidR="00387EA4" w:rsidRPr="00BD6179" w:rsidRDefault="00387EA4" w:rsidP="00387EA4">
      <w:pPr>
        <w:jc w:val="both"/>
        <w:rPr>
          <w:rFonts w:cs="Tahoma"/>
          <w:b/>
          <w:color w:val="000000"/>
          <w:sz w:val="24"/>
          <w:szCs w:val="24"/>
        </w:rPr>
      </w:pPr>
    </w:p>
    <w:p w:rsidR="00375FB5" w:rsidRPr="00A75945" w:rsidRDefault="00375FB5" w:rsidP="00375FB5">
      <w:pPr>
        <w:widowControl w:val="0"/>
        <w:rPr>
          <w:b/>
          <w:color w:val="000000"/>
          <w:sz w:val="24"/>
          <w:szCs w:val="24"/>
        </w:rPr>
      </w:pPr>
      <w:r w:rsidRPr="00A75945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375FB5" w:rsidRDefault="00375FB5" w:rsidP="00375FB5">
      <w:pPr>
        <w:widowControl w:val="0"/>
        <w:rPr>
          <w:sz w:val="24"/>
          <w:szCs w:val="24"/>
        </w:rPr>
      </w:pPr>
      <w:proofErr w:type="spellStart"/>
      <w:r w:rsidRPr="00A75945">
        <w:rPr>
          <w:color w:val="000000"/>
          <w:sz w:val="24"/>
          <w:szCs w:val="24"/>
        </w:rPr>
        <w:t>Покрина</w:t>
      </w:r>
      <w:proofErr w:type="spellEnd"/>
      <w:r w:rsidRPr="00A75945">
        <w:rPr>
          <w:color w:val="000000"/>
          <w:sz w:val="24"/>
          <w:szCs w:val="24"/>
        </w:rPr>
        <w:t xml:space="preserve"> О.В.</w:t>
      </w:r>
      <w:r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A75945">
        <w:rPr>
          <w:color w:val="000000"/>
          <w:sz w:val="24"/>
          <w:szCs w:val="24"/>
        </w:rPr>
        <w:t>к.п.н</w:t>
      </w:r>
      <w:proofErr w:type="spellEnd"/>
      <w:r w:rsidRPr="00A75945">
        <w:rPr>
          <w:color w:val="000000"/>
          <w:sz w:val="24"/>
          <w:szCs w:val="24"/>
        </w:rPr>
        <w:t xml:space="preserve">, </w:t>
      </w:r>
      <w:r w:rsidRPr="00A75945">
        <w:rPr>
          <w:sz w:val="24"/>
          <w:szCs w:val="24"/>
        </w:rPr>
        <w:t>.,</w:t>
      </w:r>
      <w:proofErr w:type="gramEnd"/>
      <w:r w:rsidRPr="00A75945">
        <w:rPr>
          <w:sz w:val="24"/>
          <w:szCs w:val="24"/>
        </w:rPr>
        <w:t xml:space="preserve"> доцент кафедры </w:t>
      </w:r>
      <w:r>
        <w:rPr>
          <w:sz w:val="24"/>
          <w:szCs w:val="24"/>
        </w:rPr>
        <w:t>адаптивной физической культуры и спортивной медицины</w:t>
      </w:r>
    </w:p>
    <w:p w:rsidR="00375FB5" w:rsidRDefault="00375FB5" w:rsidP="00375FB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Осадченко И.В., к.б.н., </w:t>
      </w:r>
      <w:proofErr w:type="spellStart"/>
      <w:r>
        <w:rPr>
          <w:sz w:val="24"/>
          <w:szCs w:val="24"/>
        </w:rPr>
        <w:t>зав.кафедрой</w:t>
      </w:r>
      <w:proofErr w:type="spellEnd"/>
      <w:r>
        <w:rPr>
          <w:sz w:val="24"/>
          <w:szCs w:val="24"/>
        </w:rPr>
        <w:t xml:space="preserve"> адаптивной физической культуры и спортивной медицины</w:t>
      </w:r>
    </w:p>
    <w:p w:rsidR="00375FB5" w:rsidRPr="00A75945" w:rsidRDefault="00375FB5" w:rsidP="00375FB5">
      <w:pPr>
        <w:widowControl w:val="0"/>
        <w:rPr>
          <w:color w:val="000000"/>
          <w:sz w:val="24"/>
          <w:szCs w:val="24"/>
        </w:rPr>
      </w:pPr>
    </w:p>
    <w:p w:rsidR="00375FB5" w:rsidRDefault="00375FB5" w:rsidP="00375FB5">
      <w:pPr>
        <w:widowControl w:val="0"/>
        <w:rPr>
          <w:b/>
          <w:color w:val="000000"/>
          <w:sz w:val="24"/>
          <w:szCs w:val="24"/>
        </w:rPr>
      </w:pPr>
    </w:p>
    <w:p w:rsidR="00375FB5" w:rsidRPr="00A75945" w:rsidRDefault="00375FB5" w:rsidP="00375FB5">
      <w:pPr>
        <w:widowControl w:val="0"/>
        <w:rPr>
          <w:b/>
          <w:color w:val="000000"/>
          <w:sz w:val="24"/>
          <w:szCs w:val="24"/>
        </w:rPr>
      </w:pPr>
      <w:r w:rsidRPr="00A75945">
        <w:rPr>
          <w:b/>
          <w:color w:val="000000"/>
          <w:sz w:val="24"/>
          <w:szCs w:val="24"/>
        </w:rPr>
        <w:t xml:space="preserve">Рецензенты: </w:t>
      </w:r>
    </w:p>
    <w:p w:rsidR="00375FB5" w:rsidRPr="0082183B" w:rsidRDefault="00375FB5" w:rsidP="00375FB5">
      <w:pPr>
        <w:widowControl w:val="0"/>
        <w:rPr>
          <w:color w:val="000000"/>
          <w:sz w:val="24"/>
          <w:szCs w:val="24"/>
        </w:rPr>
      </w:pPr>
      <w:proofErr w:type="spellStart"/>
      <w:r w:rsidRPr="00A75945">
        <w:rPr>
          <w:sz w:val="24"/>
          <w:szCs w:val="24"/>
        </w:rPr>
        <w:t>Цицкишвилли</w:t>
      </w:r>
      <w:proofErr w:type="spellEnd"/>
      <w:r w:rsidRPr="00A75945">
        <w:rPr>
          <w:sz w:val="24"/>
          <w:szCs w:val="24"/>
        </w:rPr>
        <w:t xml:space="preserve"> Н.И.</w:t>
      </w:r>
      <w:r>
        <w:rPr>
          <w:sz w:val="24"/>
          <w:szCs w:val="24"/>
        </w:rPr>
        <w:t xml:space="preserve">, </w:t>
      </w:r>
      <w:r w:rsidRPr="00A75945">
        <w:rPr>
          <w:sz w:val="24"/>
          <w:szCs w:val="24"/>
        </w:rPr>
        <w:tab/>
      </w:r>
      <w:proofErr w:type="spellStart"/>
      <w:proofErr w:type="gramStart"/>
      <w:r w:rsidRPr="00A75945">
        <w:rPr>
          <w:color w:val="000000"/>
          <w:sz w:val="24"/>
          <w:szCs w:val="24"/>
        </w:rPr>
        <w:t>к.п.н</w:t>
      </w:r>
      <w:proofErr w:type="spellEnd"/>
      <w:r w:rsidRPr="00A75945">
        <w:rPr>
          <w:color w:val="000000"/>
          <w:sz w:val="24"/>
          <w:szCs w:val="24"/>
        </w:rPr>
        <w:t xml:space="preserve">, </w:t>
      </w:r>
      <w:r w:rsidRPr="00A75945">
        <w:rPr>
          <w:sz w:val="24"/>
          <w:szCs w:val="24"/>
        </w:rPr>
        <w:t>.,</w:t>
      </w:r>
      <w:proofErr w:type="gramEnd"/>
      <w:r w:rsidRPr="00A75945">
        <w:rPr>
          <w:sz w:val="24"/>
          <w:szCs w:val="24"/>
        </w:rPr>
        <w:t xml:space="preserve"> доцент кафедры </w:t>
      </w:r>
      <w:r>
        <w:rPr>
          <w:sz w:val="24"/>
          <w:szCs w:val="24"/>
        </w:rPr>
        <w:t>адаптивной физической культуры и спортивной медицины</w:t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  <w:t xml:space="preserve"> </w:t>
      </w:r>
    </w:p>
    <w:p w:rsidR="00375FB5" w:rsidRPr="00A75945" w:rsidRDefault="00375FB5" w:rsidP="00375FB5">
      <w:pPr>
        <w:widowControl w:val="0"/>
        <w:rPr>
          <w:b/>
          <w:color w:val="000000"/>
          <w:sz w:val="24"/>
          <w:szCs w:val="24"/>
        </w:rPr>
      </w:pPr>
      <w:r w:rsidRPr="00A75945">
        <w:rPr>
          <w:sz w:val="24"/>
          <w:szCs w:val="24"/>
        </w:rPr>
        <w:t>Стрельникова И.В.</w:t>
      </w:r>
      <w:r>
        <w:rPr>
          <w:sz w:val="24"/>
          <w:szCs w:val="24"/>
        </w:rPr>
        <w:t xml:space="preserve">, к.б.н., </w:t>
      </w:r>
      <w:proofErr w:type="spellStart"/>
      <w:r>
        <w:rPr>
          <w:sz w:val="24"/>
          <w:szCs w:val="24"/>
        </w:rPr>
        <w:t>зав.кафедрой</w:t>
      </w:r>
      <w:proofErr w:type="spellEnd"/>
      <w:r>
        <w:rPr>
          <w:sz w:val="24"/>
          <w:szCs w:val="24"/>
        </w:rPr>
        <w:t xml:space="preserve"> физиологии и </w:t>
      </w:r>
      <w:proofErr w:type="spellStart"/>
      <w:r>
        <w:rPr>
          <w:sz w:val="24"/>
          <w:szCs w:val="24"/>
        </w:rPr>
        <w:t>боихимии</w:t>
      </w:r>
      <w:proofErr w:type="spellEnd"/>
      <w:r w:rsidRPr="00A75945">
        <w:rPr>
          <w:sz w:val="24"/>
          <w:szCs w:val="24"/>
        </w:rPr>
        <w:t xml:space="preserve"> </w:t>
      </w:r>
    </w:p>
    <w:p w:rsidR="00375FB5" w:rsidRPr="00A75945" w:rsidRDefault="00375FB5" w:rsidP="00375FB5">
      <w:pPr>
        <w:widowControl w:val="0"/>
        <w:rPr>
          <w:b/>
          <w:color w:val="000000"/>
          <w:sz w:val="24"/>
          <w:szCs w:val="24"/>
        </w:rPr>
      </w:pPr>
    </w:p>
    <w:p w:rsidR="00375FB5" w:rsidRDefault="00375FB5" w:rsidP="00375FB5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375FB5" w:rsidRDefault="00375FB5" w:rsidP="00375FB5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375FB5" w:rsidRPr="007A0444" w:rsidRDefault="00375FB5" w:rsidP="00375FB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</w:pPr>
      <w:r w:rsidRPr="007A0444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>Ссылки на используемые в разработке РПД дисциплины профессиональные стандарты (в соответствии с ФГОС ВО 49.04.02):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375FB5" w:rsidRPr="007A0444" w:rsidTr="00BD1F8B">
        <w:tc>
          <w:tcPr>
            <w:tcW w:w="876" w:type="dxa"/>
            <w:shd w:val="clear" w:color="auto" w:fill="auto"/>
          </w:tcPr>
          <w:p w:rsidR="00375FB5" w:rsidRPr="007A0444" w:rsidRDefault="00375FB5" w:rsidP="00BD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Код ПС</w:t>
            </w:r>
          </w:p>
        </w:tc>
        <w:tc>
          <w:tcPr>
            <w:tcW w:w="4697" w:type="dxa"/>
            <w:shd w:val="clear" w:color="auto" w:fill="auto"/>
          </w:tcPr>
          <w:p w:rsidR="00375FB5" w:rsidRPr="007A0444" w:rsidRDefault="00375FB5" w:rsidP="00BD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</w:tcPr>
          <w:p w:rsidR="00375FB5" w:rsidRPr="007A0444" w:rsidRDefault="00375FB5" w:rsidP="00BD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375FB5" w:rsidRPr="007A0444" w:rsidRDefault="00375FB5" w:rsidP="00BD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proofErr w:type="spellStart"/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Аббрев</w:t>
            </w:r>
            <w:proofErr w:type="spellEnd"/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. исп. в РПД</w:t>
            </w:r>
          </w:p>
        </w:tc>
      </w:tr>
      <w:tr w:rsidR="00375FB5" w:rsidRPr="007A0444" w:rsidTr="00BD1F8B">
        <w:tc>
          <w:tcPr>
            <w:tcW w:w="9923" w:type="dxa"/>
            <w:gridSpan w:val="4"/>
            <w:shd w:val="clear" w:color="auto" w:fill="auto"/>
          </w:tcPr>
          <w:p w:rsidR="00375FB5" w:rsidRPr="007A0444" w:rsidRDefault="00375FB5" w:rsidP="00BD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 Социальное обслуживание</w:t>
            </w:r>
          </w:p>
        </w:tc>
      </w:tr>
      <w:tr w:rsidR="00375FB5" w:rsidRPr="007A0444" w:rsidTr="00BD1F8B">
        <w:tc>
          <w:tcPr>
            <w:tcW w:w="876" w:type="dxa"/>
            <w:shd w:val="clear" w:color="auto" w:fill="auto"/>
          </w:tcPr>
          <w:p w:rsidR="00375FB5" w:rsidRPr="007A0444" w:rsidRDefault="00375FB5" w:rsidP="00BD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03.007</w:t>
            </w:r>
          </w:p>
        </w:tc>
        <w:tc>
          <w:tcPr>
            <w:tcW w:w="4697" w:type="dxa"/>
            <w:shd w:val="clear" w:color="auto" w:fill="auto"/>
          </w:tcPr>
          <w:p w:rsidR="00375FB5" w:rsidRPr="007A0444" w:rsidRDefault="00375FB5" w:rsidP="00BD1F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0"/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shd w:val="clear" w:color="auto" w:fill="auto"/>
          </w:tcPr>
          <w:p w:rsidR="00375FB5" w:rsidRPr="007A0444" w:rsidRDefault="00375FB5" w:rsidP="00BD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  <w:shd w:val="clear" w:color="auto" w:fill="auto"/>
          </w:tcPr>
          <w:p w:rsidR="00375FB5" w:rsidRPr="007A0444" w:rsidRDefault="00375FB5" w:rsidP="00BD1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СР</w:t>
            </w:r>
          </w:p>
        </w:tc>
      </w:tr>
    </w:tbl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Default="00BD6179" w:rsidP="000E1283">
      <w:pPr>
        <w:widowControl w:val="0"/>
        <w:rPr>
          <w:sz w:val="24"/>
          <w:szCs w:val="24"/>
        </w:rPr>
      </w:pPr>
    </w:p>
    <w:p w:rsidR="00BD6179" w:rsidRPr="00BD6179" w:rsidRDefault="00BD6179" w:rsidP="000E128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BD6179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4E30" w:rsidRPr="00BD6179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BD6179">
        <w:rPr>
          <w:b/>
          <w:bCs/>
          <w:caps/>
          <w:color w:val="000000"/>
          <w:spacing w:val="-1"/>
          <w:sz w:val="24"/>
          <w:szCs w:val="24"/>
        </w:rPr>
        <w:t>1.</w:t>
      </w:r>
      <w:r w:rsidRPr="00BD6179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BD6179" w:rsidRPr="00BD6179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Pr="00BD6179">
        <w:rPr>
          <w:bCs/>
          <w:caps/>
          <w:color w:val="000000"/>
          <w:spacing w:val="-1"/>
          <w:sz w:val="24"/>
          <w:szCs w:val="24"/>
        </w:rPr>
        <w:t>:</w:t>
      </w:r>
    </w:p>
    <w:p w:rsidR="00B00A1D" w:rsidRPr="00BD6179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BD6179">
        <w:rPr>
          <w:b/>
          <w:color w:val="000000"/>
          <w:spacing w:val="-1"/>
          <w:sz w:val="24"/>
          <w:szCs w:val="24"/>
        </w:rPr>
        <w:t>ПК-1</w:t>
      </w:r>
      <w:r w:rsidRPr="00BD6179">
        <w:rPr>
          <w:color w:val="000000"/>
          <w:spacing w:val="-1"/>
          <w:sz w:val="24"/>
          <w:szCs w:val="24"/>
        </w:rPr>
        <w:t>: Способен осуществлять научно-методическое и учебно-методическое обеспечение реализации программ по адаптивному физическому воспитанию.</w:t>
      </w:r>
    </w:p>
    <w:p w:rsidR="00AA68B7" w:rsidRPr="00BD6179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BD6179">
        <w:rPr>
          <w:b/>
          <w:color w:val="000000"/>
          <w:spacing w:val="-1"/>
          <w:sz w:val="24"/>
          <w:szCs w:val="24"/>
        </w:rPr>
        <w:t>ПК-2</w:t>
      </w:r>
      <w:r w:rsidRPr="00BD6179">
        <w:rPr>
          <w:color w:val="000000"/>
          <w:spacing w:val="-1"/>
          <w:sz w:val="24"/>
          <w:szCs w:val="24"/>
        </w:rPr>
        <w:t xml:space="preserve">: Способен разрабатывать и реализовывать программы развивающего обучения, а </w:t>
      </w:r>
      <w:proofErr w:type="gramStart"/>
      <w:r w:rsidRPr="00BD6179">
        <w:rPr>
          <w:color w:val="000000"/>
          <w:spacing w:val="-1"/>
          <w:sz w:val="24"/>
          <w:szCs w:val="24"/>
        </w:rPr>
        <w:t>так же</w:t>
      </w:r>
      <w:proofErr w:type="gramEnd"/>
      <w:r w:rsidRPr="00BD6179">
        <w:rPr>
          <w:color w:val="000000"/>
          <w:spacing w:val="-1"/>
          <w:sz w:val="24"/>
          <w:szCs w:val="24"/>
        </w:rPr>
        <w:t xml:space="preserve"> программы, направленные на развитие физических качеств занимающихся, с учетом их индивидуальных особенностей.</w:t>
      </w:r>
    </w:p>
    <w:p w:rsidR="00AA68B7" w:rsidRPr="00BD6179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BD6179">
        <w:rPr>
          <w:b/>
          <w:color w:val="000000"/>
          <w:spacing w:val="-1"/>
          <w:sz w:val="24"/>
          <w:szCs w:val="24"/>
        </w:rPr>
        <w:t>ПК-3</w:t>
      </w:r>
      <w:r w:rsidRPr="00BD6179">
        <w:rPr>
          <w:color w:val="000000"/>
          <w:spacing w:val="-1"/>
          <w:sz w:val="24"/>
          <w:szCs w:val="24"/>
        </w:rPr>
        <w:t xml:space="preserve">: Способен планировать и реализовывать образовательный процесс и комплексные </w:t>
      </w:r>
      <w:r w:rsidR="00953D0B" w:rsidRPr="00BD6179">
        <w:rPr>
          <w:color w:val="000000"/>
          <w:spacing w:val="-1"/>
          <w:sz w:val="24"/>
          <w:szCs w:val="24"/>
        </w:rPr>
        <w:t>профилактические мероприятия в области адаптивной физической культуры.</w:t>
      </w:r>
    </w:p>
    <w:p w:rsidR="00953D0B" w:rsidRPr="00BD6179" w:rsidRDefault="00953D0B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BD6179">
        <w:rPr>
          <w:b/>
          <w:color w:val="000000"/>
          <w:spacing w:val="-1"/>
          <w:sz w:val="24"/>
          <w:szCs w:val="24"/>
        </w:rPr>
        <w:t>ПК-4</w:t>
      </w:r>
      <w:r w:rsidRPr="00BD6179">
        <w:rPr>
          <w:color w:val="000000"/>
          <w:spacing w:val="-1"/>
          <w:sz w:val="24"/>
          <w:szCs w:val="24"/>
        </w:rPr>
        <w:t>: Способен осуществлять научно-исследовательскую и проектную деятельность</w:t>
      </w:r>
      <w:r w:rsidR="00282BDB" w:rsidRPr="00BD6179">
        <w:rPr>
          <w:color w:val="000000"/>
          <w:spacing w:val="-1"/>
          <w:sz w:val="24"/>
          <w:szCs w:val="24"/>
        </w:rPr>
        <w:t xml:space="preserve"> по изучению образовательной среды в сфере адаптивной физической культуры и вносить обоснованные предложения по ее оптимизации.</w:t>
      </w:r>
    </w:p>
    <w:p w:rsidR="002B4E30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375FB5" w:rsidRPr="00A75945" w:rsidRDefault="00375FB5" w:rsidP="00375FB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A75945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2268"/>
        <w:gridCol w:w="1779"/>
      </w:tblGrid>
      <w:tr w:rsidR="00375FB5" w:rsidRPr="00A75945" w:rsidTr="00BD1F8B">
        <w:trPr>
          <w:jc w:val="center"/>
        </w:trPr>
        <w:tc>
          <w:tcPr>
            <w:tcW w:w="5240" w:type="dxa"/>
          </w:tcPr>
          <w:p w:rsidR="00375FB5" w:rsidRPr="00AD3621" w:rsidRDefault="00375FB5" w:rsidP="00BD1F8B">
            <w:pPr>
              <w:jc w:val="center"/>
              <w:rPr>
                <w:spacing w:val="-1"/>
                <w:sz w:val="24"/>
                <w:szCs w:val="24"/>
              </w:rPr>
            </w:pPr>
            <w:r w:rsidRPr="00AD3621">
              <w:rPr>
                <w:spacing w:val="-1"/>
                <w:sz w:val="24"/>
                <w:szCs w:val="24"/>
              </w:rPr>
              <w:t>В результате изучения дисциплины студент должен:</w:t>
            </w:r>
          </w:p>
        </w:tc>
        <w:tc>
          <w:tcPr>
            <w:tcW w:w="2268" w:type="dxa"/>
          </w:tcPr>
          <w:p w:rsidR="00375FB5" w:rsidRPr="00AD3621" w:rsidRDefault="00375FB5" w:rsidP="00BD1F8B">
            <w:pPr>
              <w:jc w:val="center"/>
              <w:rPr>
                <w:rFonts w:eastAsia="Calibri"/>
                <w:sz w:val="24"/>
                <w:szCs w:val="24"/>
              </w:rPr>
            </w:pPr>
            <w:r w:rsidRPr="00AD3621">
              <w:rPr>
                <w:rFonts w:eastAsia="Calibri"/>
                <w:sz w:val="24"/>
                <w:szCs w:val="24"/>
              </w:rPr>
              <w:t>Профессиональный стандарт и код трудовой функции</w:t>
            </w:r>
          </w:p>
        </w:tc>
        <w:tc>
          <w:tcPr>
            <w:tcW w:w="1779" w:type="dxa"/>
          </w:tcPr>
          <w:p w:rsidR="00375FB5" w:rsidRPr="00AD3621" w:rsidRDefault="00375FB5" w:rsidP="00BD1F8B">
            <w:pPr>
              <w:widowControl w:val="0"/>
              <w:tabs>
                <w:tab w:val="left" w:pos="756"/>
              </w:tabs>
              <w:jc w:val="center"/>
              <w:rPr>
                <w:sz w:val="24"/>
                <w:szCs w:val="24"/>
              </w:rPr>
            </w:pPr>
            <w:r w:rsidRPr="00AD3621">
              <w:rPr>
                <w:sz w:val="24"/>
                <w:szCs w:val="24"/>
              </w:rPr>
              <w:t>Код формируемых</w:t>
            </w:r>
          </w:p>
          <w:p w:rsidR="00375FB5" w:rsidRPr="00AD3621" w:rsidRDefault="00375FB5" w:rsidP="00BD1F8B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AD3621">
              <w:rPr>
                <w:sz w:val="24"/>
                <w:szCs w:val="24"/>
              </w:rPr>
              <w:t>компетенций</w:t>
            </w:r>
          </w:p>
        </w:tc>
      </w:tr>
      <w:tr w:rsidR="00375FB5" w:rsidRPr="00A75945" w:rsidTr="00BD1F8B">
        <w:trPr>
          <w:jc w:val="center"/>
        </w:trPr>
        <w:tc>
          <w:tcPr>
            <w:tcW w:w="9287" w:type="dxa"/>
            <w:gridSpan w:val="3"/>
          </w:tcPr>
          <w:p w:rsidR="00375FB5" w:rsidRPr="00416A9A" w:rsidRDefault="00375FB5" w:rsidP="00BD1F8B">
            <w:pPr>
              <w:widowControl w:val="0"/>
              <w:tabs>
                <w:tab w:val="left" w:pos="7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16A9A">
              <w:rPr>
                <w:b/>
                <w:i/>
                <w:sz w:val="24"/>
                <w:szCs w:val="24"/>
              </w:rPr>
              <w:t>ЗНАТЬ:</w:t>
            </w:r>
          </w:p>
        </w:tc>
      </w:tr>
      <w:tr w:rsidR="00375FB5" w:rsidRPr="00A75945" w:rsidTr="00BD1F8B">
        <w:trPr>
          <w:jc w:val="center"/>
        </w:trPr>
        <w:tc>
          <w:tcPr>
            <w:tcW w:w="5240" w:type="dxa"/>
          </w:tcPr>
          <w:p w:rsidR="00375FB5" w:rsidRPr="00416A9A" w:rsidRDefault="00375FB5" w:rsidP="00BD1F8B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систему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>научного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знания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об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2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физической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ультур</w:t>
            </w:r>
            <w:r w:rsidRPr="00A75945">
              <w:rPr>
                <w:spacing w:val="-5"/>
                <w:sz w:val="24"/>
                <w:szCs w:val="24"/>
              </w:rPr>
              <w:t>е</w:t>
            </w:r>
            <w:r w:rsidRPr="00A75945">
              <w:rPr>
                <w:spacing w:val="-1"/>
                <w:sz w:val="24"/>
                <w:szCs w:val="24"/>
              </w:rPr>
              <w:t>, ее</w:t>
            </w:r>
            <w:r>
              <w:rPr>
                <w:spacing w:val="-2"/>
                <w:sz w:val="24"/>
                <w:szCs w:val="24"/>
              </w:rPr>
              <w:t xml:space="preserve"> структуре;</w:t>
            </w:r>
          </w:p>
        </w:tc>
        <w:tc>
          <w:tcPr>
            <w:tcW w:w="2268" w:type="dxa"/>
          </w:tcPr>
          <w:p w:rsidR="00375FB5" w:rsidRPr="00A75945" w:rsidRDefault="00375FB5" w:rsidP="00BD1F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375FB5" w:rsidRPr="00A75945" w:rsidRDefault="00375FB5" w:rsidP="00BD1F8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375FB5" w:rsidRPr="00A75945" w:rsidRDefault="00375FB5" w:rsidP="00BD1F8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375FB5" w:rsidRPr="00A75945" w:rsidTr="00BD1F8B">
        <w:trPr>
          <w:jc w:val="center"/>
        </w:trPr>
        <w:tc>
          <w:tcPr>
            <w:tcW w:w="5240" w:type="dxa"/>
          </w:tcPr>
          <w:p w:rsidR="00375FB5" w:rsidRPr="00AD3621" w:rsidRDefault="00375FB5" w:rsidP="00BD1F8B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 xml:space="preserve">теорию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практику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процесса</w:t>
            </w:r>
            <w:r w:rsidRPr="00A75945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обучения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ограниченными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возможностями</w:t>
            </w:r>
            <w:r w:rsidRPr="00A75945">
              <w:rPr>
                <w:spacing w:val="4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(разработки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30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опыт);</w:t>
            </w:r>
          </w:p>
        </w:tc>
        <w:tc>
          <w:tcPr>
            <w:tcW w:w="2268" w:type="dxa"/>
          </w:tcPr>
          <w:p w:rsidR="00375FB5" w:rsidRPr="00A75945" w:rsidRDefault="00375FB5" w:rsidP="00BD1F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375FB5" w:rsidRPr="00A75945" w:rsidRDefault="00375FB5" w:rsidP="00BD1F8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375FB5" w:rsidRPr="00A75945" w:rsidRDefault="00375FB5" w:rsidP="00BD1F8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375FB5" w:rsidRPr="00A75945" w:rsidTr="00BD1F8B">
        <w:trPr>
          <w:jc w:val="center"/>
        </w:trPr>
        <w:tc>
          <w:tcPr>
            <w:tcW w:w="5240" w:type="dxa"/>
          </w:tcPr>
          <w:p w:rsidR="00375FB5" w:rsidRPr="00AD3621" w:rsidRDefault="00375FB5" w:rsidP="00BD1F8B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цели,</w:t>
            </w:r>
            <w:r w:rsidRPr="00A75945">
              <w:rPr>
                <w:spacing w:val="2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приоритетные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 xml:space="preserve">задачи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>методы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адаптивного</w:t>
            </w:r>
            <w:r w:rsidRPr="00A75945">
              <w:rPr>
                <w:spacing w:val="4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физического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воспитания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отклонениями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2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состоянии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268" w:type="dxa"/>
          </w:tcPr>
          <w:p w:rsidR="00375FB5" w:rsidRPr="00A75945" w:rsidRDefault="00375FB5" w:rsidP="00BD1F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375FB5" w:rsidRPr="00A75945" w:rsidRDefault="00375FB5" w:rsidP="00BD1F8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375FB5" w:rsidRPr="00A75945" w:rsidRDefault="00375FB5" w:rsidP="00BD1F8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375FB5" w:rsidRPr="00A75945" w:rsidTr="00BD1F8B">
        <w:trPr>
          <w:jc w:val="center"/>
        </w:trPr>
        <w:tc>
          <w:tcPr>
            <w:tcW w:w="5240" w:type="dxa"/>
          </w:tcPr>
          <w:p w:rsidR="00375FB5" w:rsidRPr="00AD3621" w:rsidRDefault="00375FB5" w:rsidP="00BD1F8B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организацию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41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содержание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занятий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по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адаптивному</w:t>
            </w:r>
            <w:r w:rsidRPr="00A75945">
              <w:rPr>
                <w:spacing w:val="2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физическому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воспитанию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для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различных</w:t>
            </w:r>
            <w:r w:rsidRPr="00A75945">
              <w:rPr>
                <w:spacing w:val="2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нозологических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возрастных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групп.</w:t>
            </w:r>
          </w:p>
        </w:tc>
        <w:tc>
          <w:tcPr>
            <w:tcW w:w="2268" w:type="dxa"/>
          </w:tcPr>
          <w:p w:rsidR="00375FB5" w:rsidRPr="00A75945" w:rsidRDefault="00375FB5" w:rsidP="00BD1F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375FB5" w:rsidRPr="00A75945" w:rsidRDefault="00375FB5" w:rsidP="00BD1F8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375FB5" w:rsidRPr="00A75945" w:rsidRDefault="00375FB5" w:rsidP="00BD1F8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375FB5" w:rsidRPr="00A75945" w:rsidTr="00BD1F8B">
        <w:trPr>
          <w:jc w:val="center"/>
        </w:trPr>
        <w:tc>
          <w:tcPr>
            <w:tcW w:w="9287" w:type="dxa"/>
            <w:gridSpan w:val="3"/>
          </w:tcPr>
          <w:p w:rsidR="00375FB5" w:rsidRPr="00416A9A" w:rsidRDefault="00375FB5" w:rsidP="00BD1F8B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b/>
                <w:i/>
                <w:color w:val="000000"/>
                <w:spacing w:val="-1"/>
                <w:sz w:val="24"/>
                <w:szCs w:val="24"/>
              </w:rPr>
              <w:t>УМЕТЬ:</w:t>
            </w:r>
          </w:p>
        </w:tc>
      </w:tr>
      <w:tr w:rsidR="00375FB5" w:rsidRPr="00A75945" w:rsidTr="00BD1F8B">
        <w:trPr>
          <w:jc w:val="center"/>
        </w:trPr>
        <w:tc>
          <w:tcPr>
            <w:tcW w:w="5240" w:type="dxa"/>
          </w:tcPr>
          <w:p w:rsidR="00375FB5" w:rsidRPr="00A75945" w:rsidRDefault="00375FB5" w:rsidP="00BD1F8B">
            <w:pPr>
              <w:ind w:right="19"/>
              <w:jc w:val="both"/>
              <w:rPr>
                <w:sz w:val="24"/>
                <w:szCs w:val="24"/>
              </w:rPr>
            </w:pPr>
            <w:r w:rsidRPr="00A75945">
              <w:rPr>
                <w:spacing w:val="-2"/>
                <w:sz w:val="24"/>
                <w:szCs w:val="24"/>
              </w:rPr>
              <w:t>оперировать</w:t>
            </w:r>
            <w:r w:rsidRPr="00A75945">
              <w:rPr>
                <w:spacing w:val="4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основными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теоретическими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знаниями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об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3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физической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ультур</w:t>
            </w:r>
            <w:r w:rsidRPr="00A75945">
              <w:rPr>
                <w:spacing w:val="-5"/>
                <w:sz w:val="24"/>
                <w:szCs w:val="24"/>
              </w:rPr>
              <w:t>е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основе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критического</w:t>
            </w:r>
            <w:r w:rsidRPr="00A75945">
              <w:rPr>
                <w:spacing w:val="3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осмысления;</w:t>
            </w:r>
          </w:p>
          <w:p w:rsidR="00375FB5" w:rsidRPr="00A75945" w:rsidRDefault="00375FB5" w:rsidP="00BD1F8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FB5" w:rsidRPr="00A75945" w:rsidRDefault="00375FB5" w:rsidP="00BD1F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375FB5" w:rsidRPr="00A75945" w:rsidRDefault="00375FB5" w:rsidP="00BD1F8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375FB5" w:rsidRPr="00A75945" w:rsidRDefault="00375FB5" w:rsidP="00BD1F8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375FB5" w:rsidRPr="00A75945" w:rsidTr="00BD1F8B">
        <w:trPr>
          <w:jc w:val="center"/>
        </w:trPr>
        <w:tc>
          <w:tcPr>
            <w:tcW w:w="5240" w:type="dxa"/>
          </w:tcPr>
          <w:p w:rsidR="00375FB5" w:rsidRPr="00A75945" w:rsidRDefault="00375FB5" w:rsidP="00BD1F8B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75945">
              <w:rPr>
                <w:spacing w:val="-2"/>
                <w:sz w:val="24"/>
                <w:szCs w:val="24"/>
              </w:rPr>
              <w:t>использовать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методы,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инструменты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для</w:t>
            </w:r>
            <w:r w:rsidRPr="00A75945">
              <w:rPr>
                <w:spacing w:val="27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выявления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актуальных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проблем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каждом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виде</w:t>
            </w:r>
            <w:r w:rsidRPr="00A75945">
              <w:rPr>
                <w:spacing w:val="38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физической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ультур</w:t>
            </w:r>
            <w:r w:rsidRPr="00A75945">
              <w:rPr>
                <w:spacing w:val="-5"/>
                <w:sz w:val="24"/>
                <w:szCs w:val="24"/>
              </w:rPr>
              <w:t>ы</w:t>
            </w:r>
            <w:r w:rsidRPr="00A75945">
              <w:rPr>
                <w:spacing w:val="-4"/>
                <w:sz w:val="24"/>
                <w:szCs w:val="24"/>
              </w:rPr>
              <w:t>,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связанных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реализацией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воспитательной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деятельности</w:t>
            </w:r>
            <w:r w:rsidRPr="00A75945">
              <w:rPr>
                <w:spacing w:val="3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(анализ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потребностей,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ценностных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ориентаций,</w:t>
            </w:r>
            <w:r w:rsidRPr="00A75945">
              <w:rPr>
                <w:spacing w:val="4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направленности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личности,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мотивации,</w:t>
            </w:r>
            <w:r w:rsidRPr="00A75945">
              <w:rPr>
                <w:spacing w:val="2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установок,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 xml:space="preserve">убеждений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отклонениями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3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состоянии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268" w:type="dxa"/>
          </w:tcPr>
          <w:p w:rsidR="00375FB5" w:rsidRPr="00A75945" w:rsidRDefault="00375FB5" w:rsidP="00BD1F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375FB5" w:rsidRPr="00A75945" w:rsidRDefault="00375FB5" w:rsidP="00BD1F8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375FB5" w:rsidRPr="00A75945" w:rsidRDefault="00375FB5" w:rsidP="00BD1F8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375FB5" w:rsidRPr="00A75945" w:rsidTr="00BD1F8B">
        <w:trPr>
          <w:jc w:val="center"/>
        </w:trPr>
        <w:tc>
          <w:tcPr>
            <w:tcW w:w="5240" w:type="dxa"/>
          </w:tcPr>
          <w:p w:rsidR="00375FB5" w:rsidRPr="00A75945" w:rsidRDefault="00375FB5" w:rsidP="00BD1F8B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2"/>
                <w:sz w:val="24"/>
                <w:szCs w:val="24"/>
              </w:rPr>
              <w:t>анализировать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применять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современные</w:t>
            </w:r>
            <w:r w:rsidRPr="00A75945">
              <w:rPr>
                <w:spacing w:val="47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4"/>
                <w:sz w:val="24"/>
                <w:szCs w:val="24"/>
              </w:rPr>
              <w:t>по</w:t>
            </w:r>
            <w:r w:rsidRPr="00A75945">
              <w:rPr>
                <w:spacing w:val="-5"/>
                <w:sz w:val="24"/>
                <w:szCs w:val="24"/>
              </w:rPr>
              <w:t>д</w:t>
            </w:r>
            <w:r w:rsidRPr="00A75945">
              <w:rPr>
                <w:spacing w:val="-4"/>
                <w:sz w:val="24"/>
                <w:szCs w:val="24"/>
              </w:rPr>
              <w:t>хо</w:t>
            </w:r>
            <w:r w:rsidRPr="00A75945">
              <w:rPr>
                <w:spacing w:val="-5"/>
                <w:sz w:val="24"/>
                <w:szCs w:val="24"/>
              </w:rPr>
              <w:t>ды</w:t>
            </w:r>
            <w:r w:rsidRPr="00A75945">
              <w:rPr>
                <w:spacing w:val="-4"/>
                <w:sz w:val="24"/>
                <w:szCs w:val="24"/>
              </w:rPr>
              <w:t>,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методические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решения,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средства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21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>методы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практической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работы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лицами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33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ограниченными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возможностями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3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lastRenderedPageBreak/>
              <w:t>включая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реализации</w:t>
            </w:r>
            <w:r w:rsidRPr="00A75945">
              <w:rPr>
                <w:spacing w:val="2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образовательных</w:t>
            </w:r>
            <w:r w:rsidRPr="00A75945">
              <w:rPr>
                <w:spacing w:val="-1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программ</w:t>
            </w:r>
          </w:p>
        </w:tc>
        <w:tc>
          <w:tcPr>
            <w:tcW w:w="2268" w:type="dxa"/>
          </w:tcPr>
          <w:p w:rsidR="00375FB5" w:rsidRPr="00A75945" w:rsidRDefault="00375FB5" w:rsidP="00BD1F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lastRenderedPageBreak/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375FB5" w:rsidRPr="00A75945" w:rsidRDefault="00375FB5" w:rsidP="00BD1F8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375FB5" w:rsidRPr="00A75945" w:rsidRDefault="00375FB5" w:rsidP="00BD1F8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375FB5" w:rsidRPr="00A75945" w:rsidTr="00BD1F8B">
        <w:trPr>
          <w:jc w:val="center"/>
        </w:trPr>
        <w:tc>
          <w:tcPr>
            <w:tcW w:w="9287" w:type="dxa"/>
            <w:gridSpan w:val="3"/>
          </w:tcPr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26563">
              <w:rPr>
                <w:b/>
                <w:bCs/>
                <w:i/>
                <w:sz w:val="24"/>
                <w:szCs w:val="24"/>
              </w:rPr>
              <w:lastRenderedPageBreak/>
              <w:t xml:space="preserve">ОБЛАДАТЬ </w:t>
            </w:r>
            <w:proofErr w:type="gramStart"/>
            <w:r w:rsidRPr="00D26563">
              <w:rPr>
                <w:b/>
                <w:bCs/>
                <w:i/>
                <w:sz w:val="24"/>
                <w:szCs w:val="24"/>
              </w:rPr>
              <w:t>НАВЫКАМИ  И</w:t>
            </w:r>
            <w:proofErr w:type="gramEnd"/>
            <w:r w:rsidRPr="00D26563">
              <w:rPr>
                <w:b/>
                <w:bCs/>
                <w:i/>
                <w:sz w:val="24"/>
                <w:szCs w:val="24"/>
              </w:rPr>
              <w:t>/ИЛИ ОПЫТОМ  ДЕЯТЕЛЬНОСТИ:</w:t>
            </w:r>
          </w:p>
        </w:tc>
      </w:tr>
      <w:tr w:rsidR="00375FB5" w:rsidRPr="00A75945" w:rsidTr="00BD1F8B">
        <w:trPr>
          <w:jc w:val="center"/>
        </w:trPr>
        <w:tc>
          <w:tcPr>
            <w:tcW w:w="5240" w:type="dxa"/>
          </w:tcPr>
          <w:p w:rsidR="00375FB5" w:rsidRPr="00A75945" w:rsidRDefault="00375FB5" w:rsidP="00BD1F8B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осуществления</w:t>
            </w:r>
            <w:r w:rsidRPr="00A75945">
              <w:rPr>
                <w:spacing w:val="69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критического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анализа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проблемных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ситуаций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основе</w:t>
            </w:r>
            <w:r w:rsidRPr="00A75945">
              <w:rPr>
                <w:spacing w:val="49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системного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4"/>
                <w:sz w:val="24"/>
                <w:szCs w:val="24"/>
              </w:rPr>
              <w:t>по</w:t>
            </w:r>
            <w:r w:rsidRPr="00A75945">
              <w:rPr>
                <w:spacing w:val="-5"/>
                <w:sz w:val="24"/>
                <w:szCs w:val="24"/>
              </w:rPr>
              <w:t>д</w:t>
            </w:r>
            <w:r w:rsidRPr="00A75945">
              <w:rPr>
                <w:spacing w:val="-4"/>
                <w:sz w:val="24"/>
                <w:szCs w:val="24"/>
              </w:rPr>
              <w:t>хо</w:t>
            </w:r>
            <w:r w:rsidRPr="00A75945">
              <w:rPr>
                <w:spacing w:val="-5"/>
                <w:sz w:val="24"/>
                <w:szCs w:val="24"/>
              </w:rPr>
              <w:t>да</w:t>
            </w:r>
            <w:r w:rsidRPr="00A75945">
              <w:rPr>
                <w:spacing w:val="-4"/>
                <w:sz w:val="24"/>
                <w:szCs w:val="24"/>
              </w:rPr>
              <w:t xml:space="preserve">, </w:t>
            </w:r>
            <w:r w:rsidRPr="00A75945">
              <w:rPr>
                <w:spacing w:val="-1"/>
                <w:sz w:val="24"/>
                <w:szCs w:val="24"/>
              </w:rPr>
              <w:t>выработки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стратегии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действий;</w:t>
            </w:r>
          </w:p>
          <w:p w:rsidR="00375FB5" w:rsidRPr="00A75945" w:rsidRDefault="00375FB5" w:rsidP="00BD1F8B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FB5" w:rsidRPr="00A75945" w:rsidRDefault="00375FB5" w:rsidP="00BD1F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375FB5" w:rsidRPr="00A75945" w:rsidRDefault="00375FB5" w:rsidP="00BD1F8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375FB5" w:rsidRPr="00A75945" w:rsidRDefault="00375FB5" w:rsidP="00BD1F8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375FB5" w:rsidRPr="00A75945" w:rsidTr="00BD1F8B">
        <w:trPr>
          <w:jc w:val="center"/>
        </w:trPr>
        <w:tc>
          <w:tcPr>
            <w:tcW w:w="5240" w:type="dxa"/>
          </w:tcPr>
          <w:p w:rsidR="00375FB5" w:rsidRPr="00A75945" w:rsidRDefault="00375FB5" w:rsidP="00BD1F8B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выявления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актуальных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 xml:space="preserve">проблем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3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каждом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виде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физической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</w:t>
            </w:r>
            <w:r w:rsidRPr="00A75945">
              <w:rPr>
                <w:spacing w:val="-5"/>
                <w:sz w:val="24"/>
                <w:szCs w:val="24"/>
              </w:rPr>
              <w:t>ры</w:t>
            </w:r>
            <w:r w:rsidRPr="00A75945">
              <w:rPr>
                <w:spacing w:val="-4"/>
                <w:sz w:val="24"/>
                <w:szCs w:val="24"/>
              </w:rPr>
              <w:t>,</w:t>
            </w:r>
            <w:r w:rsidRPr="00A75945">
              <w:rPr>
                <w:spacing w:val="31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связанных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реализацией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воспитательной</w:t>
            </w:r>
            <w:r w:rsidRPr="00A75945">
              <w:rPr>
                <w:spacing w:val="21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деятельности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(анализ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75945">
              <w:rPr>
                <w:spacing w:val="-1"/>
                <w:sz w:val="24"/>
                <w:szCs w:val="24"/>
              </w:rPr>
              <w:t>потребностей,</w:t>
            </w:r>
            <w:r w:rsidRPr="00A75945">
              <w:rPr>
                <w:sz w:val="24"/>
                <w:szCs w:val="24"/>
              </w:rPr>
              <w:t xml:space="preserve"> </w:t>
            </w:r>
            <w:r w:rsidRPr="00A75945">
              <w:rPr>
                <w:spacing w:val="4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ценностных</w:t>
            </w:r>
            <w:proofErr w:type="gramEnd"/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ориентаций,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направленности</w:t>
            </w:r>
            <w:r w:rsidRPr="00A75945">
              <w:rPr>
                <w:spacing w:val="3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личности,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мотивации,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установок,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убеждений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50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отклонениями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состоянии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инвалидов);</w:t>
            </w:r>
          </w:p>
        </w:tc>
        <w:tc>
          <w:tcPr>
            <w:tcW w:w="2268" w:type="dxa"/>
          </w:tcPr>
          <w:p w:rsidR="00375FB5" w:rsidRPr="00A75945" w:rsidRDefault="00375FB5" w:rsidP="00BD1F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375FB5" w:rsidRPr="00A75945" w:rsidRDefault="00375FB5" w:rsidP="00BD1F8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375FB5" w:rsidRPr="00A75945" w:rsidRDefault="00375FB5" w:rsidP="00BD1F8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375FB5" w:rsidRPr="00A75945" w:rsidTr="00BD1F8B">
        <w:trPr>
          <w:jc w:val="center"/>
        </w:trPr>
        <w:tc>
          <w:tcPr>
            <w:tcW w:w="5240" w:type="dxa"/>
          </w:tcPr>
          <w:p w:rsidR="00375FB5" w:rsidRPr="00A75945" w:rsidRDefault="00375FB5" w:rsidP="00BD1F8B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применения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современных</w:t>
            </w:r>
            <w:r w:rsidRPr="00A75945">
              <w:rPr>
                <w:sz w:val="24"/>
                <w:szCs w:val="24"/>
              </w:rPr>
              <w:t xml:space="preserve"> </w:t>
            </w:r>
            <w:r w:rsidRPr="00A75945">
              <w:rPr>
                <w:spacing w:val="11"/>
                <w:sz w:val="24"/>
                <w:szCs w:val="24"/>
              </w:rPr>
              <w:t xml:space="preserve">   </w:t>
            </w:r>
            <w:r w:rsidRPr="00A75945">
              <w:rPr>
                <w:spacing w:val="-1"/>
                <w:sz w:val="24"/>
                <w:szCs w:val="24"/>
              </w:rPr>
              <w:t>средств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методов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практической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работы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27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лицами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ограниченными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возможностями</w:t>
            </w:r>
            <w:r w:rsidRPr="00A75945">
              <w:rPr>
                <w:spacing w:val="36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реализации</w:t>
            </w:r>
            <w:r w:rsidRPr="00A75945">
              <w:rPr>
                <w:spacing w:val="30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образовательных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программ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рамках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конкретной</w:t>
            </w:r>
            <w:r w:rsidRPr="00A75945">
              <w:rPr>
                <w:spacing w:val="5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стратегии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образовательной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</w:tcPr>
          <w:p w:rsidR="00375FB5" w:rsidRPr="00A75945" w:rsidRDefault="00375FB5" w:rsidP="00BD1F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416A9A">
              <w:rPr>
                <w:b/>
                <w:sz w:val="24"/>
                <w:szCs w:val="24"/>
              </w:rPr>
              <w:t>СР:</w:t>
            </w:r>
            <w:r w:rsidRPr="00A75945">
              <w:rPr>
                <w:sz w:val="24"/>
                <w:szCs w:val="24"/>
              </w:rPr>
              <w:t xml:space="preserve">  В</w:t>
            </w:r>
            <w:proofErr w:type="gramEnd"/>
            <w:r w:rsidRPr="00A75945">
              <w:rPr>
                <w:sz w:val="24"/>
                <w:szCs w:val="24"/>
              </w:rPr>
              <w:t>/01.7</w:t>
            </w:r>
          </w:p>
          <w:p w:rsidR="00375FB5" w:rsidRPr="00A75945" w:rsidRDefault="00375FB5" w:rsidP="00BD1F8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375FB5" w:rsidRPr="00416A9A" w:rsidRDefault="00375FB5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375FB5" w:rsidRPr="00A75945" w:rsidRDefault="00375FB5" w:rsidP="00BD1F8B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</w:tbl>
    <w:p w:rsidR="00375FB5" w:rsidRPr="00BD6179" w:rsidRDefault="00375FB5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375FB5" w:rsidRDefault="00375FB5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E60EB0" w:rsidRPr="00A75945" w:rsidRDefault="00E60EB0" w:rsidP="00E60E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A75945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E60EB0" w:rsidRPr="00A75945" w:rsidRDefault="00E60EB0" w:rsidP="00E60EB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75945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>
        <w:rPr>
          <w:i/>
          <w:color w:val="000000"/>
          <w:spacing w:val="-1"/>
          <w:sz w:val="24"/>
          <w:szCs w:val="24"/>
        </w:rPr>
        <w:t xml:space="preserve">к </w:t>
      </w:r>
      <w:r w:rsidRPr="00A75945">
        <w:rPr>
          <w:i/>
          <w:color w:val="000000"/>
          <w:spacing w:val="-1"/>
          <w:sz w:val="24"/>
          <w:szCs w:val="24"/>
        </w:rPr>
        <w:t>части формируемой участниками образовательных отношений.</w:t>
      </w:r>
    </w:p>
    <w:p w:rsidR="00E60EB0" w:rsidRPr="00A75945" w:rsidRDefault="00E60EB0" w:rsidP="00E60EB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75945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на 2 курсе, в 4 семестре в очной форме обучения</w:t>
      </w:r>
      <w:r>
        <w:rPr>
          <w:color w:val="000000"/>
          <w:spacing w:val="-1"/>
          <w:sz w:val="24"/>
          <w:szCs w:val="24"/>
        </w:rPr>
        <w:t xml:space="preserve"> и заочной форме обучения</w:t>
      </w:r>
      <w:r w:rsidRPr="00A75945">
        <w:rPr>
          <w:color w:val="000000"/>
          <w:spacing w:val="-1"/>
          <w:sz w:val="24"/>
          <w:szCs w:val="24"/>
        </w:rPr>
        <w:t xml:space="preserve">. Вид промежуточной аттестации: зачет. </w:t>
      </w:r>
    </w:p>
    <w:p w:rsidR="00E60EB0" w:rsidRPr="00A75945" w:rsidRDefault="00E60EB0" w:rsidP="00E60EB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E60EB0" w:rsidRPr="00A75945" w:rsidRDefault="00E60EB0" w:rsidP="00E60E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A75945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E60EB0" w:rsidRPr="00A75945" w:rsidRDefault="00E60EB0" w:rsidP="00E60EB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A75945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559"/>
        <w:gridCol w:w="1418"/>
      </w:tblGrid>
      <w:tr w:rsidR="00E60EB0" w:rsidRPr="00A75945" w:rsidTr="00BD1F8B">
        <w:trPr>
          <w:jc w:val="center"/>
        </w:trPr>
        <w:tc>
          <w:tcPr>
            <w:tcW w:w="5240" w:type="dxa"/>
            <w:gridSpan w:val="2"/>
            <w:vMerge w:val="restart"/>
            <w:vAlign w:val="center"/>
          </w:tcPr>
          <w:p w:rsidR="00E60EB0" w:rsidRPr="00A75945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E60EB0" w:rsidRPr="00A75945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E60EB0" w:rsidRPr="00A75945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60EB0" w:rsidRPr="00A75945" w:rsidTr="00BD1F8B">
        <w:trPr>
          <w:trHeight w:val="183"/>
          <w:jc w:val="center"/>
        </w:trPr>
        <w:tc>
          <w:tcPr>
            <w:tcW w:w="5240" w:type="dxa"/>
            <w:gridSpan w:val="2"/>
            <w:vMerge/>
            <w:vAlign w:val="center"/>
          </w:tcPr>
          <w:p w:rsidR="00E60EB0" w:rsidRPr="00A75945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0EB0" w:rsidRPr="00A75945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EB0" w:rsidRPr="00A75945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E60EB0" w:rsidRPr="00A75945" w:rsidTr="00BD1F8B">
        <w:trPr>
          <w:jc w:val="center"/>
        </w:trPr>
        <w:tc>
          <w:tcPr>
            <w:tcW w:w="5240" w:type="dxa"/>
            <w:gridSpan w:val="2"/>
            <w:vAlign w:val="center"/>
          </w:tcPr>
          <w:p w:rsidR="00E60EB0" w:rsidRPr="00A75945" w:rsidRDefault="00E60EB0" w:rsidP="00BD1F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E60EB0" w:rsidRPr="00A75945" w:rsidTr="00BD1F8B">
        <w:trPr>
          <w:jc w:val="center"/>
        </w:trPr>
        <w:tc>
          <w:tcPr>
            <w:tcW w:w="5240" w:type="dxa"/>
            <w:gridSpan w:val="2"/>
            <w:vAlign w:val="center"/>
          </w:tcPr>
          <w:p w:rsidR="00E60EB0" w:rsidRPr="00A75945" w:rsidRDefault="00E60EB0" w:rsidP="00BD1F8B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60EB0" w:rsidRPr="00A75945" w:rsidTr="00BD1F8B">
        <w:trPr>
          <w:jc w:val="center"/>
        </w:trPr>
        <w:tc>
          <w:tcPr>
            <w:tcW w:w="5240" w:type="dxa"/>
            <w:gridSpan w:val="2"/>
            <w:vAlign w:val="center"/>
          </w:tcPr>
          <w:p w:rsidR="00E60EB0" w:rsidRPr="00A75945" w:rsidRDefault="00E60EB0" w:rsidP="00BD1F8B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E60EB0" w:rsidRPr="00A75945" w:rsidTr="00BD1F8B">
        <w:trPr>
          <w:jc w:val="center"/>
        </w:trPr>
        <w:tc>
          <w:tcPr>
            <w:tcW w:w="5240" w:type="dxa"/>
            <w:gridSpan w:val="2"/>
            <w:vAlign w:val="center"/>
          </w:tcPr>
          <w:p w:rsidR="00E60EB0" w:rsidRPr="00A75945" w:rsidRDefault="00E60EB0" w:rsidP="00BD1F8B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E60EB0" w:rsidRPr="00A75945" w:rsidTr="00BD1F8B">
        <w:trPr>
          <w:jc w:val="center"/>
        </w:trPr>
        <w:tc>
          <w:tcPr>
            <w:tcW w:w="5240" w:type="dxa"/>
            <w:gridSpan w:val="2"/>
            <w:vAlign w:val="center"/>
          </w:tcPr>
          <w:p w:rsidR="00E60EB0" w:rsidRPr="00A75945" w:rsidRDefault="00E60EB0" w:rsidP="00BD1F8B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E60EB0" w:rsidRPr="00A75945" w:rsidTr="00BD1F8B">
        <w:trPr>
          <w:jc w:val="center"/>
        </w:trPr>
        <w:tc>
          <w:tcPr>
            <w:tcW w:w="5240" w:type="dxa"/>
            <w:gridSpan w:val="2"/>
            <w:vAlign w:val="center"/>
          </w:tcPr>
          <w:p w:rsidR="00E60EB0" w:rsidRPr="00A75945" w:rsidRDefault="00E60EB0" w:rsidP="00BD1F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112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112</w:t>
            </w:r>
          </w:p>
        </w:tc>
      </w:tr>
      <w:tr w:rsidR="00E60EB0" w:rsidRPr="00A75945" w:rsidTr="00BD1F8B">
        <w:trPr>
          <w:jc w:val="center"/>
        </w:trPr>
        <w:tc>
          <w:tcPr>
            <w:tcW w:w="1838" w:type="dxa"/>
            <w:vMerge w:val="restart"/>
            <w:vAlign w:val="center"/>
          </w:tcPr>
          <w:p w:rsidR="00E60EB0" w:rsidRPr="00A75945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402" w:type="dxa"/>
            <w:vAlign w:val="center"/>
          </w:tcPr>
          <w:p w:rsidR="00E60EB0" w:rsidRPr="00A75945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E60EB0" w:rsidRPr="00A75945" w:rsidTr="00BD1F8B">
        <w:trPr>
          <w:jc w:val="center"/>
        </w:trPr>
        <w:tc>
          <w:tcPr>
            <w:tcW w:w="1838" w:type="dxa"/>
            <w:vMerge/>
            <w:vAlign w:val="center"/>
          </w:tcPr>
          <w:p w:rsidR="00E60EB0" w:rsidRPr="00A75945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0EB0" w:rsidRPr="00A75945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E60EB0" w:rsidRDefault="00E60EB0" w:rsidP="00E60EB0">
      <w:pPr>
        <w:pStyle w:val="a3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E60EB0" w:rsidRPr="00A75945" w:rsidRDefault="00E60EB0" w:rsidP="00E60EB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A75945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559"/>
        <w:gridCol w:w="1418"/>
      </w:tblGrid>
      <w:tr w:rsidR="00E60EB0" w:rsidRPr="00A75945" w:rsidTr="00BD1F8B">
        <w:trPr>
          <w:jc w:val="center"/>
        </w:trPr>
        <w:tc>
          <w:tcPr>
            <w:tcW w:w="5240" w:type="dxa"/>
            <w:gridSpan w:val="2"/>
            <w:vMerge w:val="restart"/>
            <w:vAlign w:val="center"/>
          </w:tcPr>
          <w:p w:rsidR="00E60EB0" w:rsidRPr="00A75945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E60EB0" w:rsidRPr="00A75945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E60EB0" w:rsidRPr="00A75945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60EB0" w:rsidRPr="00A75945" w:rsidTr="00BD1F8B">
        <w:trPr>
          <w:trHeight w:val="183"/>
          <w:jc w:val="center"/>
        </w:trPr>
        <w:tc>
          <w:tcPr>
            <w:tcW w:w="5240" w:type="dxa"/>
            <w:gridSpan w:val="2"/>
            <w:vMerge/>
            <w:vAlign w:val="center"/>
          </w:tcPr>
          <w:p w:rsidR="00E60EB0" w:rsidRPr="00A75945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0EB0" w:rsidRPr="00A75945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EB0" w:rsidRPr="00A75945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E60EB0" w:rsidRPr="00A75945" w:rsidTr="00BD1F8B">
        <w:trPr>
          <w:jc w:val="center"/>
        </w:trPr>
        <w:tc>
          <w:tcPr>
            <w:tcW w:w="5240" w:type="dxa"/>
            <w:gridSpan w:val="2"/>
            <w:vAlign w:val="center"/>
          </w:tcPr>
          <w:p w:rsidR="00E60EB0" w:rsidRPr="00A75945" w:rsidRDefault="00E60EB0" w:rsidP="00BD1F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E60EB0" w:rsidRPr="00A75945" w:rsidTr="00BD1F8B">
        <w:trPr>
          <w:jc w:val="center"/>
        </w:trPr>
        <w:tc>
          <w:tcPr>
            <w:tcW w:w="5240" w:type="dxa"/>
            <w:gridSpan w:val="2"/>
            <w:vAlign w:val="center"/>
          </w:tcPr>
          <w:p w:rsidR="00E60EB0" w:rsidRPr="00A75945" w:rsidRDefault="00E60EB0" w:rsidP="00BD1F8B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60EB0" w:rsidRPr="00A75945" w:rsidTr="00BD1F8B">
        <w:trPr>
          <w:jc w:val="center"/>
        </w:trPr>
        <w:tc>
          <w:tcPr>
            <w:tcW w:w="5240" w:type="dxa"/>
            <w:gridSpan w:val="2"/>
            <w:vAlign w:val="center"/>
          </w:tcPr>
          <w:p w:rsidR="00E60EB0" w:rsidRPr="00A75945" w:rsidRDefault="00E60EB0" w:rsidP="00BD1F8B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E60EB0" w:rsidRPr="00A75945" w:rsidTr="00BD1F8B">
        <w:trPr>
          <w:jc w:val="center"/>
        </w:trPr>
        <w:tc>
          <w:tcPr>
            <w:tcW w:w="5240" w:type="dxa"/>
            <w:gridSpan w:val="2"/>
            <w:vAlign w:val="center"/>
          </w:tcPr>
          <w:p w:rsidR="00E60EB0" w:rsidRPr="00A75945" w:rsidRDefault="00E60EB0" w:rsidP="00BD1F8B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E60EB0" w:rsidRPr="00A75945" w:rsidTr="00BD1F8B">
        <w:trPr>
          <w:jc w:val="center"/>
        </w:trPr>
        <w:tc>
          <w:tcPr>
            <w:tcW w:w="5240" w:type="dxa"/>
            <w:gridSpan w:val="2"/>
            <w:vAlign w:val="center"/>
          </w:tcPr>
          <w:p w:rsidR="00E60EB0" w:rsidRPr="00A75945" w:rsidRDefault="00E60EB0" w:rsidP="00BD1F8B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E60EB0" w:rsidRPr="00A75945" w:rsidTr="00BD1F8B">
        <w:trPr>
          <w:jc w:val="center"/>
        </w:trPr>
        <w:tc>
          <w:tcPr>
            <w:tcW w:w="5240" w:type="dxa"/>
            <w:gridSpan w:val="2"/>
            <w:vAlign w:val="center"/>
          </w:tcPr>
          <w:p w:rsidR="00E60EB0" w:rsidRPr="00A75945" w:rsidRDefault="00E60EB0" w:rsidP="00BD1F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Самостоятельная работа студента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E60EB0" w:rsidRPr="00A75945" w:rsidTr="00BD1F8B">
        <w:trPr>
          <w:jc w:val="center"/>
        </w:trPr>
        <w:tc>
          <w:tcPr>
            <w:tcW w:w="1838" w:type="dxa"/>
            <w:vMerge w:val="restart"/>
            <w:vAlign w:val="center"/>
          </w:tcPr>
          <w:p w:rsidR="00E60EB0" w:rsidRPr="00A75945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402" w:type="dxa"/>
            <w:vAlign w:val="center"/>
          </w:tcPr>
          <w:p w:rsidR="00E60EB0" w:rsidRPr="00A75945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E60EB0" w:rsidRPr="00A75945" w:rsidTr="00BD1F8B">
        <w:trPr>
          <w:jc w:val="center"/>
        </w:trPr>
        <w:tc>
          <w:tcPr>
            <w:tcW w:w="1838" w:type="dxa"/>
            <w:vMerge/>
            <w:vAlign w:val="center"/>
          </w:tcPr>
          <w:p w:rsidR="00E60EB0" w:rsidRPr="00A75945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0EB0" w:rsidRPr="00A75945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60EB0" w:rsidRPr="005D27F4" w:rsidRDefault="00E60EB0" w:rsidP="00BD1F8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375FB5" w:rsidRDefault="00375FB5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5F0554" w:rsidRPr="00BD6179" w:rsidRDefault="005F0554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5F0554" w:rsidRPr="00BD6179" w:rsidRDefault="005F0554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BD6179" w:rsidRDefault="00BD6179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BD6179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6409"/>
      </w:tblGrid>
      <w:tr w:rsidR="00E60EB0" w:rsidRPr="00BD6179" w:rsidTr="00E60EB0">
        <w:trPr>
          <w:cantSplit/>
          <w:trHeight w:val="705"/>
          <w:jc w:val="center"/>
        </w:trPr>
        <w:tc>
          <w:tcPr>
            <w:tcW w:w="813" w:type="dxa"/>
            <w:vAlign w:val="center"/>
          </w:tcPr>
          <w:p w:rsidR="00E60EB0" w:rsidRPr="00BD6179" w:rsidRDefault="00E60EB0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6179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E60EB0" w:rsidRPr="00BD6179" w:rsidRDefault="00E60EB0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D6179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409" w:type="dxa"/>
            <w:vAlign w:val="center"/>
          </w:tcPr>
          <w:p w:rsidR="00E60EB0" w:rsidRPr="00BD6179" w:rsidRDefault="00E60EB0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6179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E60EB0" w:rsidRPr="00BD6179" w:rsidTr="00E60EB0">
        <w:trPr>
          <w:jc w:val="center"/>
        </w:trPr>
        <w:tc>
          <w:tcPr>
            <w:tcW w:w="813" w:type="dxa"/>
          </w:tcPr>
          <w:p w:rsidR="00E60EB0" w:rsidRPr="00E60EB0" w:rsidRDefault="00E60EB0" w:rsidP="00E60EB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60EB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E60EB0" w:rsidRPr="00E60EB0" w:rsidRDefault="00E60EB0" w:rsidP="00E60EB0">
            <w:pPr>
              <w:rPr>
                <w:sz w:val="24"/>
                <w:szCs w:val="24"/>
              </w:rPr>
            </w:pPr>
            <w:r w:rsidRPr="00E60EB0">
              <w:rPr>
                <w:sz w:val="24"/>
                <w:szCs w:val="24"/>
              </w:rPr>
              <w:t>Теория метода "</w:t>
            </w:r>
            <w:r w:rsidRPr="00E60EB0">
              <w:rPr>
                <w:bCs/>
                <w:sz w:val="24"/>
                <w:szCs w:val="24"/>
              </w:rPr>
              <w:t>сенсорная интеграция</w:t>
            </w:r>
            <w:r w:rsidRPr="00E60EB0">
              <w:rPr>
                <w:sz w:val="24"/>
                <w:szCs w:val="24"/>
              </w:rPr>
              <w:t>".</w:t>
            </w:r>
          </w:p>
        </w:tc>
        <w:tc>
          <w:tcPr>
            <w:tcW w:w="6409" w:type="dxa"/>
          </w:tcPr>
          <w:p w:rsidR="00E60EB0" w:rsidRPr="00E60EB0" w:rsidRDefault="00E60EB0" w:rsidP="00E60EB0">
            <w:pPr>
              <w:rPr>
                <w:sz w:val="24"/>
                <w:szCs w:val="24"/>
              </w:rPr>
            </w:pPr>
            <w:r w:rsidRPr="00E60EB0">
              <w:rPr>
                <w:sz w:val="24"/>
                <w:szCs w:val="24"/>
              </w:rPr>
              <w:t xml:space="preserve">Сенсорная интеграция и дезинтеграция. </w:t>
            </w:r>
            <w:r w:rsidRPr="00E60EB0">
              <w:rPr>
                <w:bCs/>
                <w:sz w:val="24"/>
                <w:szCs w:val="24"/>
                <w:lang w:val="az-Cyrl-AZ"/>
              </w:rPr>
              <w:t xml:space="preserve">Причины нарушений сенсорной интеграции. </w:t>
            </w:r>
          </w:p>
          <w:p w:rsidR="00E60EB0" w:rsidRPr="00E60EB0" w:rsidRDefault="00E60EB0" w:rsidP="00E60EB0">
            <w:pPr>
              <w:rPr>
                <w:sz w:val="24"/>
                <w:szCs w:val="24"/>
              </w:rPr>
            </w:pPr>
            <w:r w:rsidRPr="00E60EB0">
              <w:rPr>
                <w:sz w:val="24"/>
                <w:szCs w:val="24"/>
              </w:rPr>
              <w:t xml:space="preserve">Симптомы нарушений сенсорной интеграции. </w:t>
            </w:r>
            <w:r w:rsidRPr="00E60EB0">
              <w:rPr>
                <w:sz w:val="24"/>
                <w:szCs w:val="24"/>
                <w:lang w:val="az-Cyrl-AZ"/>
              </w:rPr>
              <w:t>Сенсорно-интегративные функции. Процесс сенсорной интеграции</w:t>
            </w:r>
            <w:r w:rsidRPr="00E60EB0">
              <w:rPr>
                <w:sz w:val="24"/>
                <w:szCs w:val="24"/>
              </w:rPr>
              <w:t>.</w:t>
            </w:r>
            <w:r w:rsidRPr="00E60EB0">
              <w:rPr>
                <w:rFonts w:eastAsia="Times New Roman Bold"/>
                <w:spacing w:val="-1"/>
                <w:sz w:val="24"/>
                <w:szCs w:val="24"/>
              </w:rPr>
              <w:t xml:space="preserve"> Нарушения в области сенсорной интеграции</w:t>
            </w:r>
            <w:r w:rsidRPr="00E60EB0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: </w:t>
            </w:r>
            <w:r w:rsidRPr="00E60EB0">
              <w:rPr>
                <w:rFonts w:eastAsia="Times New Roman Bold"/>
                <w:spacing w:val="-1"/>
                <w:sz w:val="24"/>
                <w:szCs w:val="24"/>
                <w:lang w:val="az-Cyrl-AZ"/>
              </w:rPr>
              <w:t>н</w:t>
            </w:r>
            <w:proofErr w:type="spellStart"/>
            <w:r w:rsidRPr="00E60EB0">
              <w:rPr>
                <w:rFonts w:eastAsia="Times New Roman Bold"/>
                <w:spacing w:val="-1"/>
                <w:sz w:val="24"/>
                <w:szCs w:val="24"/>
              </w:rPr>
              <w:t>арушение</w:t>
            </w:r>
            <w:proofErr w:type="spellEnd"/>
            <w:r w:rsidRPr="00E60EB0">
              <w:rPr>
                <w:rFonts w:eastAsia="Times New Roman Bold"/>
                <w:spacing w:val="-1"/>
                <w:sz w:val="24"/>
                <w:szCs w:val="24"/>
              </w:rPr>
              <w:t xml:space="preserve"> сенсорной модуляции; </w:t>
            </w:r>
            <w:r w:rsidRPr="00E60EB0">
              <w:rPr>
                <w:rFonts w:eastAsia="Times New Roman Bold"/>
                <w:spacing w:val="-1"/>
                <w:sz w:val="24"/>
                <w:szCs w:val="24"/>
                <w:lang w:val="az-Cyrl-AZ"/>
              </w:rPr>
              <w:t>сенсорномоторные нарушения</w:t>
            </w:r>
            <w:r w:rsidRPr="00E60EB0">
              <w:rPr>
                <w:rFonts w:eastAsia="Times New Roman Bold"/>
                <w:caps/>
                <w:spacing w:val="-1"/>
                <w:sz w:val="24"/>
                <w:szCs w:val="24"/>
                <w:lang w:val="az-Cyrl-AZ"/>
              </w:rPr>
              <w:t xml:space="preserve">; </w:t>
            </w:r>
            <w:r w:rsidRPr="00E60EB0">
              <w:rPr>
                <w:rFonts w:eastAsia="Times New Roman Bold"/>
                <w:spacing w:val="-1"/>
                <w:sz w:val="24"/>
                <w:szCs w:val="24"/>
                <w:lang w:val="az-Cyrl-AZ"/>
              </w:rPr>
              <w:t>нарушение сенсорного разпознавания.</w:t>
            </w:r>
          </w:p>
        </w:tc>
      </w:tr>
      <w:tr w:rsidR="00E60EB0" w:rsidRPr="00BD6179" w:rsidTr="00E60EB0">
        <w:trPr>
          <w:jc w:val="center"/>
        </w:trPr>
        <w:tc>
          <w:tcPr>
            <w:tcW w:w="813" w:type="dxa"/>
          </w:tcPr>
          <w:p w:rsidR="00E60EB0" w:rsidRPr="00E60EB0" w:rsidRDefault="00E60EB0" w:rsidP="00E60EB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60EB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E60EB0" w:rsidRPr="00E60EB0" w:rsidRDefault="00E60EB0" w:rsidP="00E60EB0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E60EB0">
              <w:rPr>
                <w:rFonts w:eastAsia="Times New Roman Bold"/>
                <w:bCs/>
                <w:spacing w:val="-1"/>
                <w:sz w:val="24"/>
                <w:szCs w:val="24"/>
                <w:lang w:val="az-Cyrl-AZ"/>
              </w:rPr>
              <w:t>Нарушения в вестибулярной и проприрецептивной системе.</w:t>
            </w:r>
          </w:p>
        </w:tc>
        <w:tc>
          <w:tcPr>
            <w:tcW w:w="6409" w:type="dxa"/>
          </w:tcPr>
          <w:p w:rsidR="00E60EB0" w:rsidRPr="00E60EB0" w:rsidRDefault="00E60EB0" w:rsidP="00E60EB0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E60EB0">
              <w:rPr>
                <w:rFonts w:eastAsia="Times New Roman Bold"/>
                <w:bCs/>
                <w:spacing w:val="-1"/>
                <w:sz w:val="24"/>
                <w:szCs w:val="24"/>
                <w:lang w:val="az-Cyrl-AZ"/>
              </w:rPr>
              <w:t>Нарушения в тактильной</w:t>
            </w:r>
            <w:r w:rsidRPr="00E60EB0">
              <w:rPr>
                <w:rFonts w:eastAsia="Times New Roman Bold"/>
                <w:bCs/>
                <w:caps/>
                <w:spacing w:val="-1"/>
                <w:sz w:val="24"/>
                <w:szCs w:val="24"/>
                <w:lang w:val="de-DE"/>
              </w:rPr>
              <w:t xml:space="preserve"> </w:t>
            </w:r>
            <w:r w:rsidRPr="00E60EB0">
              <w:rPr>
                <w:rFonts w:eastAsia="Times New Roman Bold"/>
                <w:bCs/>
                <w:spacing w:val="-1"/>
                <w:sz w:val="24"/>
                <w:szCs w:val="24"/>
                <w:lang w:val="az-Cyrl-AZ"/>
              </w:rPr>
              <w:t>области</w:t>
            </w:r>
            <w:r w:rsidRPr="00E60EB0">
              <w:rPr>
                <w:rFonts w:eastAsia="Times New Roman Bold"/>
                <w:bCs/>
                <w:caps/>
                <w:spacing w:val="-1"/>
                <w:sz w:val="24"/>
                <w:szCs w:val="24"/>
                <w:lang w:val="az-Cyrl-AZ"/>
              </w:rPr>
              <w:t xml:space="preserve">. </w:t>
            </w:r>
            <w:r w:rsidRPr="00E60EB0">
              <w:rPr>
                <w:rFonts w:eastAsia="Times New Roman Bold"/>
                <w:bCs/>
                <w:spacing w:val="-1"/>
                <w:sz w:val="24"/>
                <w:szCs w:val="24"/>
                <w:lang w:val="az-Cyrl-AZ"/>
              </w:rPr>
              <w:t>Нарушения в вестибулярной области</w:t>
            </w:r>
            <w:r w:rsidRPr="00E60EB0">
              <w:rPr>
                <w:rFonts w:eastAsia="Times New Roman Bold"/>
                <w:bCs/>
                <w:caps/>
                <w:spacing w:val="-1"/>
                <w:sz w:val="24"/>
                <w:szCs w:val="24"/>
                <w:lang w:val="az-Cyrl-AZ"/>
              </w:rPr>
              <w:t xml:space="preserve">. </w:t>
            </w:r>
            <w:r w:rsidRPr="00E60EB0">
              <w:rPr>
                <w:rFonts w:eastAsia="Times New Roman Bold"/>
                <w:bCs/>
                <w:spacing w:val="-1"/>
                <w:sz w:val="24"/>
                <w:szCs w:val="24"/>
                <w:lang w:val="az-Cyrl-AZ"/>
              </w:rPr>
              <w:t>Нарушения в проприоцептивной области. Чувство равновесия и вестибулярная устойчивочть. Вестибулярная стимуляция.</w:t>
            </w:r>
          </w:p>
        </w:tc>
      </w:tr>
      <w:tr w:rsidR="00E60EB0" w:rsidRPr="00BD6179" w:rsidTr="00E60EB0">
        <w:trPr>
          <w:jc w:val="center"/>
        </w:trPr>
        <w:tc>
          <w:tcPr>
            <w:tcW w:w="813" w:type="dxa"/>
          </w:tcPr>
          <w:p w:rsidR="00E60EB0" w:rsidRPr="00E60EB0" w:rsidRDefault="00E60EB0" w:rsidP="00E60EB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60EB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E60EB0" w:rsidRPr="00E60EB0" w:rsidRDefault="00E60EB0" w:rsidP="00E60EB0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E60EB0">
              <w:rPr>
                <w:rFonts w:eastAsia="Times New Roman Bold"/>
                <w:spacing w:val="-1"/>
                <w:sz w:val="24"/>
                <w:szCs w:val="24"/>
              </w:rPr>
              <w:t xml:space="preserve">Сенсорная интеграция детей с </w:t>
            </w:r>
            <w:r w:rsidRPr="00E60EB0">
              <w:rPr>
                <w:rFonts w:eastAsia="Times New Roman Bold"/>
                <w:caps/>
                <w:spacing w:val="-1"/>
                <w:sz w:val="24"/>
                <w:szCs w:val="24"/>
              </w:rPr>
              <w:t>ОВЗ</w:t>
            </w:r>
          </w:p>
        </w:tc>
        <w:tc>
          <w:tcPr>
            <w:tcW w:w="6409" w:type="dxa"/>
          </w:tcPr>
          <w:p w:rsidR="00E60EB0" w:rsidRPr="00E60EB0" w:rsidRDefault="00E60EB0" w:rsidP="00E60EB0">
            <w:pPr>
              <w:rPr>
                <w:rFonts w:eastAsia="Times New Roman Bold"/>
                <w:spacing w:val="-1"/>
                <w:sz w:val="24"/>
                <w:szCs w:val="24"/>
              </w:rPr>
            </w:pPr>
            <w:r w:rsidRPr="00E60EB0">
              <w:rPr>
                <w:rFonts w:eastAsia="Times New Roman Bold"/>
                <w:bCs/>
                <w:spacing w:val="-1"/>
                <w:sz w:val="24"/>
                <w:szCs w:val="24"/>
              </w:rPr>
              <w:t>Сенсорная интеграция с детьми с диагнозом ДЦП. Сенсорная интеграция с детьми с диагнозом РДА. Основной принцип лечения при слабой тактильной чувствительности</w:t>
            </w:r>
            <w:r w:rsidRPr="00E60EB0">
              <w:rPr>
                <w:rFonts w:eastAsia="Times New Roman Bold"/>
                <w:spacing w:val="-1"/>
                <w:sz w:val="24"/>
                <w:szCs w:val="24"/>
              </w:rPr>
              <w:t xml:space="preserve">. </w:t>
            </w:r>
            <w:r w:rsidRPr="00E60EB0">
              <w:rPr>
                <w:rFonts w:eastAsia="Times New Roman Bold"/>
                <w:bCs/>
                <w:spacing w:val="-1"/>
                <w:sz w:val="24"/>
                <w:szCs w:val="24"/>
              </w:rPr>
              <w:t>Основной принцип лечения при повышенной</w:t>
            </w:r>
            <w:r w:rsidRPr="00E60EB0">
              <w:rPr>
                <w:rFonts w:eastAsia="Times New Roman Bold"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E60EB0">
              <w:rPr>
                <w:rFonts w:eastAsia="Times New Roman Bold"/>
                <w:bCs/>
                <w:spacing w:val="-1"/>
                <w:sz w:val="24"/>
                <w:szCs w:val="24"/>
              </w:rPr>
              <w:t xml:space="preserve">тактильной чувствительности. </w:t>
            </w:r>
          </w:p>
          <w:p w:rsidR="00E60EB0" w:rsidRPr="00E60EB0" w:rsidRDefault="00E60EB0" w:rsidP="00E60EB0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E60EB0">
              <w:rPr>
                <w:rFonts w:eastAsia="Times New Roman Bold"/>
                <w:bCs/>
                <w:spacing w:val="-1"/>
                <w:sz w:val="24"/>
                <w:szCs w:val="24"/>
              </w:rPr>
              <w:t>Основной принцип изменения сенсорного определения сигналов</w:t>
            </w:r>
            <w:r w:rsidRPr="00E60EB0">
              <w:rPr>
                <w:rFonts w:eastAsia="Times New Roman Bold"/>
                <w:spacing w:val="-1"/>
                <w:sz w:val="24"/>
                <w:szCs w:val="24"/>
              </w:rPr>
              <w:t>.</w:t>
            </w:r>
          </w:p>
        </w:tc>
      </w:tr>
      <w:tr w:rsidR="00E60EB0" w:rsidRPr="00BD6179" w:rsidTr="00E60EB0">
        <w:trPr>
          <w:jc w:val="center"/>
        </w:trPr>
        <w:tc>
          <w:tcPr>
            <w:tcW w:w="9285" w:type="dxa"/>
            <w:gridSpan w:val="3"/>
            <w:vAlign w:val="center"/>
          </w:tcPr>
          <w:p w:rsidR="00E60EB0" w:rsidRPr="00BD6179" w:rsidRDefault="00E60EB0" w:rsidP="00DE238F">
            <w:pPr>
              <w:jc w:val="both"/>
              <w:rPr>
                <w:sz w:val="24"/>
                <w:szCs w:val="24"/>
              </w:rPr>
            </w:pPr>
          </w:p>
        </w:tc>
      </w:tr>
    </w:tbl>
    <w:p w:rsidR="002B4E30" w:rsidRPr="00BD6179" w:rsidRDefault="002B4E30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F37FE8" w:rsidRPr="00A75945" w:rsidRDefault="00F37FE8" w:rsidP="00F37FE8">
      <w:pPr>
        <w:pStyle w:val="a3"/>
        <w:numPr>
          <w:ilvl w:val="0"/>
          <w:numId w:val="32"/>
        </w:numPr>
        <w:rPr>
          <w:b/>
          <w:sz w:val="24"/>
          <w:szCs w:val="24"/>
        </w:rPr>
      </w:pPr>
      <w:r w:rsidRPr="00A75945">
        <w:rPr>
          <w:b/>
          <w:sz w:val="24"/>
          <w:szCs w:val="24"/>
        </w:rPr>
        <w:t>Тематический план дисциплины:</w:t>
      </w:r>
    </w:p>
    <w:p w:rsidR="00F37FE8" w:rsidRPr="00A75945" w:rsidRDefault="00F37FE8" w:rsidP="00F37FE8">
      <w:pPr>
        <w:jc w:val="center"/>
        <w:rPr>
          <w:i/>
          <w:sz w:val="24"/>
          <w:szCs w:val="24"/>
        </w:rPr>
      </w:pPr>
      <w:r w:rsidRPr="00A75945">
        <w:rPr>
          <w:i/>
          <w:sz w:val="24"/>
          <w:szCs w:val="24"/>
        </w:rPr>
        <w:t>очная форма 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737"/>
        <w:gridCol w:w="850"/>
        <w:gridCol w:w="1276"/>
        <w:gridCol w:w="992"/>
        <w:gridCol w:w="993"/>
      </w:tblGrid>
      <w:tr w:rsidR="00F37FE8" w:rsidRPr="00A75945" w:rsidTr="00BD1F8B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8" w:rsidRPr="00A75945" w:rsidRDefault="00F37FE8" w:rsidP="00BD1F8B">
            <w:pPr>
              <w:jc w:val="both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№ п/п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8" w:rsidRPr="00A75945" w:rsidRDefault="00F37FE8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8" w:rsidRPr="00A75945" w:rsidRDefault="00F37FE8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FE8" w:rsidRPr="00A75945" w:rsidRDefault="00F37FE8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Всего</w:t>
            </w:r>
          </w:p>
          <w:p w:rsidR="00F37FE8" w:rsidRPr="00A75945" w:rsidRDefault="00F37FE8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часов</w:t>
            </w:r>
          </w:p>
        </w:tc>
      </w:tr>
      <w:tr w:rsidR="00F37FE8" w:rsidRPr="00A75945" w:rsidTr="00BD1F8B">
        <w:trPr>
          <w:trHeight w:val="35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E8" w:rsidRPr="00A75945" w:rsidRDefault="00F37FE8" w:rsidP="00BD1F8B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E8" w:rsidRPr="00A75945" w:rsidRDefault="00F37FE8" w:rsidP="00BD1F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8" w:rsidRPr="00A75945" w:rsidRDefault="00F37FE8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8" w:rsidRPr="00A75945" w:rsidRDefault="00F37FE8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8" w:rsidRPr="00A75945" w:rsidRDefault="00F37FE8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E8" w:rsidRPr="00A75945" w:rsidRDefault="00F37FE8" w:rsidP="00BD1F8B">
            <w:pPr>
              <w:rPr>
                <w:sz w:val="24"/>
                <w:szCs w:val="24"/>
              </w:rPr>
            </w:pPr>
          </w:p>
        </w:tc>
      </w:tr>
      <w:tr w:rsidR="00F37FE8" w:rsidRPr="00A75945" w:rsidTr="00F37FE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BD6179" w:rsidRDefault="00F37FE8" w:rsidP="00F37FE8">
            <w:pPr>
              <w:jc w:val="both"/>
              <w:rPr>
                <w:sz w:val="24"/>
                <w:szCs w:val="24"/>
              </w:rPr>
            </w:pPr>
            <w:r w:rsidRPr="00BD6179">
              <w:rPr>
                <w:sz w:val="24"/>
                <w:szCs w:val="24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F37FE8" w:rsidRDefault="00F37FE8" w:rsidP="00F37FE8">
            <w:pPr>
              <w:jc w:val="both"/>
              <w:rPr>
                <w:sz w:val="24"/>
                <w:szCs w:val="24"/>
              </w:rPr>
            </w:pPr>
            <w:r w:rsidRPr="00F37FE8">
              <w:rPr>
                <w:sz w:val="24"/>
                <w:szCs w:val="24"/>
              </w:rPr>
              <w:t>Теория метода "</w:t>
            </w:r>
            <w:r w:rsidRPr="00F37FE8">
              <w:rPr>
                <w:bCs/>
                <w:sz w:val="24"/>
                <w:szCs w:val="24"/>
              </w:rPr>
              <w:t>сенсорная интеграция</w:t>
            </w:r>
            <w:r w:rsidRPr="00F37FE8">
              <w:rPr>
                <w:sz w:val="24"/>
                <w:szCs w:val="24"/>
              </w:rPr>
              <w:t>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F3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F3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F3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F3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F37FE8" w:rsidRPr="00A75945" w:rsidTr="00F37FE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BD6179" w:rsidRDefault="00F37FE8" w:rsidP="00F37FE8">
            <w:pPr>
              <w:jc w:val="both"/>
              <w:rPr>
                <w:sz w:val="24"/>
                <w:szCs w:val="24"/>
              </w:rPr>
            </w:pPr>
            <w:r w:rsidRPr="00BD6179">
              <w:rPr>
                <w:sz w:val="24"/>
                <w:szCs w:val="24"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F37FE8" w:rsidRDefault="00F37FE8" w:rsidP="00F37FE8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37FE8">
              <w:rPr>
                <w:rFonts w:eastAsia="Times New Roman Bold"/>
                <w:bCs/>
                <w:spacing w:val="-1"/>
                <w:sz w:val="24"/>
                <w:szCs w:val="24"/>
                <w:lang w:val="az-Cyrl-AZ"/>
              </w:rPr>
              <w:t>Нарушения в вестибулярной и проприрецептивной системе.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F3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F3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F3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F3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F37FE8" w:rsidRPr="00A75945" w:rsidTr="00BD1F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BD6179" w:rsidRDefault="00F37FE8" w:rsidP="00F37FE8">
            <w:pPr>
              <w:jc w:val="both"/>
              <w:rPr>
                <w:sz w:val="24"/>
                <w:szCs w:val="24"/>
              </w:rPr>
            </w:pPr>
            <w:r w:rsidRPr="00BD6179">
              <w:rPr>
                <w:sz w:val="24"/>
                <w:szCs w:val="24"/>
              </w:rPr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F37FE8" w:rsidRDefault="00F37FE8" w:rsidP="00F37FE8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37FE8">
              <w:rPr>
                <w:rFonts w:eastAsia="Times New Roman Bold"/>
                <w:spacing w:val="-1"/>
                <w:sz w:val="24"/>
                <w:szCs w:val="24"/>
              </w:rPr>
              <w:t xml:space="preserve">Сенсорная интеграция детей с </w:t>
            </w:r>
            <w:r w:rsidRPr="00F37FE8">
              <w:rPr>
                <w:rFonts w:eastAsia="Times New Roman Bold"/>
                <w:caps/>
                <w:spacing w:val="-1"/>
                <w:sz w:val="24"/>
                <w:szCs w:val="24"/>
              </w:rPr>
              <w:t>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F3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F3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F3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F3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F37FE8" w:rsidRPr="00A75945" w:rsidTr="00BD1F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FE8" w:rsidRPr="00A75945" w:rsidRDefault="00F37FE8" w:rsidP="00BD1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E8" w:rsidRPr="00A75945" w:rsidRDefault="00F37FE8" w:rsidP="00BD1F8B">
            <w:pPr>
              <w:jc w:val="both"/>
              <w:rPr>
                <w:rFonts w:eastAsia="Times New Roman Bold"/>
                <w:b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BD1F8B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BD1F8B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BD1F8B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8" w:rsidRPr="007B743D" w:rsidRDefault="00F37FE8" w:rsidP="00BD1F8B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144</w:t>
            </w:r>
          </w:p>
        </w:tc>
      </w:tr>
    </w:tbl>
    <w:p w:rsidR="00F37FE8" w:rsidRPr="00A75945" w:rsidRDefault="00F37FE8" w:rsidP="00F37FE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</w:t>
      </w:r>
      <w:r w:rsidRPr="00A75945">
        <w:rPr>
          <w:i/>
          <w:sz w:val="24"/>
          <w:szCs w:val="24"/>
        </w:rPr>
        <w:t>очная форма обучения</w:t>
      </w:r>
    </w:p>
    <w:p w:rsidR="001A6956" w:rsidRDefault="001A6956" w:rsidP="00F37FE8">
      <w:pPr>
        <w:pStyle w:val="a3"/>
        <w:ind w:left="928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737"/>
        <w:gridCol w:w="850"/>
        <w:gridCol w:w="1276"/>
        <w:gridCol w:w="992"/>
        <w:gridCol w:w="993"/>
      </w:tblGrid>
      <w:tr w:rsidR="004E019F" w:rsidRPr="00A75945" w:rsidTr="00BD1F8B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F" w:rsidRPr="00A75945" w:rsidRDefault="004E019F" w:rsidP="00BD1F8B">
            <w:pPr>
              <w:jc w:val="both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№ п/п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F" w:rsidRPr="00A75945" w:rsidRDefault="004E019F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F" w:rsidRPr="00A75945" w:rsidRDefault="004E019F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19F" w:rsidRPr="00A75945" w:rsidRDefault="004E019F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Всего</w:t>
            </w:r>
          </w:p>
          <w:p w:rsidR="004E019F" w:rsidRPr="00A75945" w:rsidRDefault="004E019F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часов</w:t>
            </w:r>
          </w:p>
        </w:tc>
      </w:tr>
      <w:tr w:rsidR="004E019F" w:rsidRPr="00A75945" w:rsidTr="00BD1F8B">
        <w:trPr>
          <w:trHeight w:val="35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9F" w:rsidRPr="00A75945" w:rsidRDefault="004E019F" w:rsidP="00BD1F8B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9F" w:rsidRPr="00A75945" w:rsidRDefault="004E019F" w:rsidP="00BD1F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F" w:rsidRPr="00A75945" w:rsidRDefault="004E019F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F" w:rsidRPr="00A75945" w:rsidRDefault="004E019F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9F" w:rsidRPr="00A75945" w:rsidRDefault="004E019F" w:rsidP="00BD1F8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9F" w:rsidRPr="00A75945" w:rsidRDefault="004E019F" w:rsidP="00BD1F8B">
            <w:pPr>
              <w:rPr>
                <w:sz w:val="24"/>
                <w:szCs w:val="24"/>
              </w:rPr>
            </w:pPr>
          </w:p>
        </w:tc>
      </w:tr>
      <w:tr w:rsidR="004E019F" w:rsidRPr="007B743D" w:rsidTr="00BD1F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BD6179" w:rsidRDefault="004E019F" w:rsidP="00BD1F8B">
            <w:pPr>
              <w:jc w:val="both"/>
              <w:rPr>
                <w:sz w:val="24"/>
                <w:szCs w:val="24"/>
              </w:rPr>
            </w:pPr>
            <w:r w:rsidRPr="00BD6179">
              <w:rPr>
                <w:sz w:val="24"/>
                <w:szCs w:val="24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F37FE8" w:rsidRDefault="004E019F" w:rsidP="00BD1F8B">
            <w:pPr>
              <w:jc w:val="both"/>
              <w:rPr>
                <w:sz w:val="24"/>
                <w:szCs w:val="24"/>
              </w:rPr>
            </w:pPr>
            <w:r w:rsidRPr="00F37FE8">
              <w:rPr>
                <w:sz w:val="24"/>
                <w:szCs w:val="24"/>
              </w:rPr>
              <w:t>Теория метода "</w:t>
            </w:r>
            <w:r w:rsidRPr="00F37FE8">
              <w:rPr>
                <w:bCs/>
                <w:sz w:val="24"/>
                <w:szCs w:val="24"/>
              </w:rPr>
              <w:t>сенсорная интеграция</w:t>
            </w:r>
            <w:r w:rsidRPr="00F37FE8">
              <w:rPr>
                <w:sz w:val="24"/>
                <w:szCs w:val="24"/>
              </w:rPr>
              <w:t>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E019F" w:rsidRPr="007B743D" w:rsidTr="00BD1F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BD6179" w:rsidRDefault="004E019F" w:rsidP="00BD1F8B">
            <w:pPr>
              <w:jc w:val="both"/>
              <w:rPr>
                <w:sz w:val="24"/>
                <w:szCs w:val="24"/>
              </w:rPr>
            </w:pPr>
            <w:r w:rsidRPr="00BD6179">
              <w:rPr>
                <w:sz w:val="24"/>
                <w:szCs w:val="24"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F37FE8" w:rsidRDefault="004E019F" w:rsidP="00BD1F8B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37FE8">
              <w:rPr>
                <w:rFonts w:eastAsia="Times New Roman Bold"/>
                <w:bCs/>
                <w:spacing w:val="-1"/>
                <w:sz w:val="24"/>
                <w:szCs w:val="24"/>
                <w:lang w:val="az-Cyrl-AZ"/>
              </w:rPr>
              <w:t>Нарушения в вестибулярной и проприрецептивной системе.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E019F" w:rsidRPr="007B743D" w:rsidTr="00BD1F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BD6179" w:rsidRDefault="004E019F" w:rsidP="00BD1F8B">
            <w:pPr>
              <w:jc w:val="both"/>
              <w:rPr>
                <w:sz w:val="24"/>
                <w:szCs w:val="24"/>
              </w:rPr>
            </w:pPr>
            <w:r w:rsidRPr="00BD6179">
              <w:rPr>
                <w:sz w:val="24"/>
                <w:szCs w:val="24"/>
              </w:rPr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F37FE8" w:rsidRDefault="004E019F" w:rsidP="00BD1F8B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F37FE8">
              <w:rPr>
                <w:rFonts w:eastAsia="Times New Roman Bold"/>
                <w:spacing w:val="-1"/>
                <w:sz w:val="24"/>
                <w:szCs w:val="24"/>
              </w:rPr>
              <w:t xml:space="preserve">Сенсорная интеграция детей с </w:t>
            </w:r>
            <w:r w:rsidRPr="00F37FE8">
              <w:rPr>
                <w:rFonts w:eastAsia="Times New Roman Bold"/>
                <w:caps/>
                <w:spacing w:val="-1"/>
                <w:sz w:val="24"/>
                <w:szCs w:val="24"/>
              </w:rPr>
              <w:t>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E019F" w:rsidRPr="007B743D" w:rsidTr="00BD1F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19F" w:rsidRPr="00A75945" w:rsidRDefault="004E019F" w:rsidP="00BD1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19F" w:rsidRPr="00A75945" w:rsidRDefault="004E019F" w:rsidP="00BD1F8B">
            <w:pPr>
              <w:jc w:val="both"/>
              <w:rPr>
                <w:rFonts w:eastAsia="Times New Roman Bold"/>
                <w:b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4E019F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7B743D" w:rsidRDefault="004E019F" w:rsidP="00BD1F8B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144</w:t>
            </w:r>
          </w:p>
        </w:tc>
      </w:tr>
    </w:tbl>
    <w:p w:rsidR="001A6956" w:rsidRPr="00F37FE8" w:rsidRDefault="001A6956" w:rsidP="00F37FE8">
      <w:pPr>
        <w:ind w:left="568"/>
        <w:rPr>
          <w:b/>
          <w:sz w:val="24"/>
          <w:szCs w:val="24"/>
        </w:rPr>
      </w:pPr>
    </w:p>
    <w:p w:rsidR="001A6956" w:rsidRDefault="001A6956" w:rsidP="001A6956">
      <w:pPr>
        <w:pStyle w:val="a3"/>
        <w:ind w:left="928"/>
        <w:rPr>
          <w:b/>
          <w:sz w:val="24"/>
          <w:szCs w:val="24"/>
        </w:rPr>
      </w:pPr>
    </w:p>
    <w:p w:rsidR="001A6956" w:rsidRPr="00F37FE8" w:rsidRDefault="001A6956" w:rsidP="00F37FE8">
      <w:pPr>
        <w:ind w:left="568"/>
        <w:rPr>
          <w:b/>
          <w:sz w:val="24"/>
          <w:szCs w:val="24"/>
        </w:rPr>
      </w:pPr>
    </w:p>
    <w:p w:rsidR="00221483" w:rsidRPr="00BD6179" w:rsidRDefault="00221483" w:rsidP="00221483">
      <w:pPr>
        <w:rPr>
          <w:b/>
          <w:sz w:val="24"/>
          <w:szCs w:val="24"/>
        </w:rPr>
      </w:pPr>
    </w:p>
    <w:p w:rsidR="00BD6179" w:rsidRPr="00A92133" w:rsidRDefault="00BD6179" w:rsidP="00BD6179">
      <w:pPr>
        <w:numPr>
          <w:ilvl w:val="0"/>
          <w:numId w:val="13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A92133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A92133">
        <w:rPr>
          <w:b/>
          <w:sz w:val="24"/>
          <w:szCs w:val="24"/>
        </w:rPr>
        <w:t>необходимый для освоения дисциплины:</w:t>
      </w:r>
    </w:p>
    <w:p w:rsidR="00BD6179" w:rsidRPr="00A92133" w:rsidRDefault="00BD6179" w:rsidP="00BD6179">
      <w:pPr>
        <w:ind w:left="106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</w:t>
      </w:r>
      <w:r w:rsidRPr="00A92133">
        <w:rPr>
          <w:b/>
          <w:sz w:val="24"/>
          <w:szCs w:val="24"/>
        </w:rPr>
        <w:t xml:space="preserve">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918"/>
        <w:gridCol w:w="1526"/>
        <w:gridCol w:w="1211"/>
      </w:tblGrid>
      <w:tr w:rsidR="00BD6179" w:rsidRPr="00A92133" w:rsidTr="00BD6179">
        <w:trPr>
          <w:trHeight w:val="34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9" w:rsidRPr="00A92133" w:rsidRDefault="00BD6179" w:rsidP="00BD6179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9213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9" w:rsidRPr="00A92133" w:rsidRDefault="00BD6179" w:rsidP="00BD617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BD6179" w:rsidRPr="00A92133" w:rsidRDefault="00BD6179" w:rsidP="00BD61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9" w:rsidRPr="00A92133" w:rsidRDefault="00BD6179" w:rsidP="00BD6179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9" w:rsidRPr="00A92133" w:rsidRDefault="00BD6179" w:rsidP="00BD6179">
            <w:pPr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9" w:rsidRPr="00A92133" w:rsidRDefault="00BD6179" w:rsidP="00BD6179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Евсеева, О. Э. Технологии физкультурно-спортивной деятельности в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культуре :</w:t>
            </w:r>
            <w:proofErr w:type="gramEnd"/>
            <w:r w:rsidRPr="00A92133">
              <w:rPr>
                <w:sz w:val="24"/>
                <w:szCs w:val="24"/>
              </w:rPr>
              <w:t xml:space="preserve"> учебник / О. Э. Евсеева, С. П. Евсеев ; под редакцией С. П. Евсеев.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Издательство «Спорт», 2016. — 384 c. — ISBN 978-5-906839-18-3.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http://www.iprbookshop.ru/55569.html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Евсеев, С. П. Теория и организация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учебник / С. П. Евсеев.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Издательство «Спорт», 2016. — 616 c. — ISBN 978-5-906839-42-8.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http://www.iprbookshop.ru/55593.html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Харченко, Л. В. Теория и методика адаптивной физической культуры для лиц с сенсорными </w:t>
            </w:r>
            <w:proofErr w:type="gramStart"/>
            <w:r w:rsidRPr="00A92133">
              <w:rPr>
                <w:sz w:val="24"/>
                <w:szCs w:val="24"/>
              </w:rPr>
              <w:t>нарушениями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Л. В. Харченко, Т. В. Синельникова, В. Г. </w:t>
            </w:r>
            <w:proofErr w:type="spellStart"/>
            <w:r w:rsidRPr="00A92133">
              <w:rPr>
                <w:sz w:val="24"/>
                <w:szCs w:val="24"/>
              </w:rPr>
              <w:t>Турманидзе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Омск :</w:t>
            </w:r>
            <w:proofErr w:type="gramEnd"/>
            <w:r w:rsidRPr="00A92133">
              <w:rPr>
                <w:sz w:val="24"/>
                <w:szCs w:val="24"/>
              </w:rPr>
              <w:t xml:space="preserve"> Омский государственный университет им. Ф.М. Достоевского, 2016. — 112 c. — ISBN 978-5-7779-2016-4.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http://www.iprbookshop.ru/59660.html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Рипа</w:t>
            </w:r>
            <w:proofErr w:type="spellEnd"/>
            <w:r w:rsidRPr="00A92133">
              <w:rPr>
                <w:sz w:val="24"/>
                <w:szCs w:val="24"/>
              </w:rPr>
              <w:t xml:space="preserve">, М. Д. Коррекционно-развивающие основы лечебной и адаптивной физической культуры. Часть </w:t>
            </w:r>
            <w:proofErr w:type="gramStart"/>
            <w:r w:rsidRPr="00A92133">
              <w:rPr>
                <w:sz w:val="24"/>
                <w:szCs w:val="24"/>
              </w:rPr>
              <w:t>I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 / М. Д. </w:t>
            </w:r>
            <w:proofErr w:type="spellStart"/>
            <w:r w:rsidRPr="00A92133">
              <w:rPr>
                <w:sz w:val="24"/>
                <w:szCs w:val="24"/>
              </w:rPr>
              <w:t>Рипа</w:t>
            </w:r>
            <w:proofErr w:type="spellEnd"/>
            <w:r w:rsidRPr="00A92133">
              <w:rPr>
                <w:sz w:val="24"/>
                <w:szCs w:val="24"/>
              </w:rPr>
              <w:t xml:space="preserve">, И. В. </w:t>
            </w:r>
            <w:proofErr w:type="spellStart"/>
            <w:r w:rsidRPr="00A92133">
              <w:rPr>
                <w:sz w:val="24"/>
                <w:szCs w:val="24"/>
              </w:rPr>
              <w:t>Кулькова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городской педагогический университет, 2013. — 288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http://www.iprbookshop.ru/26508.htm</w:t>
              </w:r>
              <w:r w:rsidRPr="00A92133">
                <w:rPr>
                  <w:sz w:val="24"/>
                  <w:szCs w:val="24"/>
                  <w:u w:val="single"/>
                </w:rPr>
                <w:t>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Коваленко, А. В. </w:t>
            </w:r>
            <w:proofErr w:type="spellStart"/>
            <w:r w:rsidRPr="00A92133">
              <w:rPr>
                <w:sz w:val="24"/>
                <w:szCs w:val="24"/>
              </w:rPr>
              <w:t>Adaptive</w:t>
            </w:r>
            <w:proofErr w:type="spellEnd"/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</w:rPr>
              <w:t>Physical</w:t>
            </w:r>
            <w:proofErr w:type="spellEnd"/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</w:rPr>
              <w:t>Culture</w:t>
            </w:r>
            <w:proofErr w:type="spellEnd"/>
            <w:r w:rsidRPr="00A92133">
              <w:rPr>
                <w:sz w:val="24"/>
                <w:szCs w:val="24"/>
              </w:rPr>
              <w:t xml:space="preserve"> (Адаптивная физическая культура</w:t>
            </w:r>
            <w:proofErr w:type="gramStart"/>
            <w:r w:rsidRPr="00A92133">
              <w:rPr>
                <w:sz w:val="24"/>
                <w:szCs w:val="24"/>
              </w:rPr>
              <w:t>)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для студентов направления </w:t>
            </w:r>
            <w:proofErr w:type="spellStart"/>
            <w:r w:rsidRPr="00A92133">
              <w:rPr>
                <w:sz w:val="24"/>
                <w:szCs w:val="24"/>
              </w:rPr>
              <w:t>подгот</w:t>
            </w:r>
            <w:proofErr w:type="spellEnd"/>
            <w:r w:rsidRPr="00A92133">
              <w:rPr>
                <w:sz w:val="24"/>
                <w:szCs w:val="24"/>
              </w:rPr>
              <w:t xml:space="preserve">. 034400.62 Физическая культура для лиц с отклонениями в состоянии здоровья. Профиль «Адаптивное физическое воспитание» / А. В. Коваленко. — </w:t>
            </w:r>
            <w:proofErr w:type="gramStart"/>
            <w:r w:rsidRPr="00A92133">
              <w:rPr>
                <w:sz w:val="24"/>
                <w:szCs w:val="24"/>
              </w:rPr>
              <w:t>Сургут :</w:t>
            </w:r>
            <w:proofErr w:type="gramEnd"/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</w:rPr>
              <w:t>Сургутский</w:t>
            </w:r>
            <w:proofErr w:type="spellEnd"/>
            <w:r w:rsidRPr="00A92133">
              <w:rPr>
                <w:sz w:val="24"/>
                <w:szCs w:val="24"/>
              </w:rPr>
              <w:t xml:space="preserve"> государственный педагогический университет, 2014. — 82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</w:t>
            </w:r>
            <w:r w:rsidRPr="00A92133">
              <w:rPr>
                <w:sz w:val="24"/>
                <w:szCs w:val="24"/>
              </w:rPr>
              <w:lastRenderedPageBreak/>
              <w:t xml:space="preserve">библиотечная система IPR BOOKS : [сайт]. — URL: </w:t>
            </w:r>
            <w:hyperlink r:id="rId10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http://www.iprbookshop.ru/86974.html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Ростомашвили</w:t>
            </w:r>
            <w:proofErr w:type="spellEnd"/>
            <w:r w:rsidRPr="00A92133">
              <w:rPr>
                <w:sz w:val="24"/>
                <w:szCs w:val="24"/>
              </w:rPr>
              <w:t xml:space="preserve">, Л. Н. Адаптивное физическое воспитание. Программы по адаптивному физическому воспитанию детей с тяжёлыми и множественными нарушениями в </w:t>
            </w:r>
            <w:proofErr w:type="gramStart"/>
            <w:r w:rsidRPr="00A92133">
              <w:rPr>
                <w:sz w:val="24"/>
                <w:szCs w:val="24"/>
              </w:rPr>
              <w:t>развитии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 / Л. Н. </w:t>
            </w:r>
            <w:proofErr w:type="spellStart"/>
            <w:r w:rsidRPr="00A92133">
              <w:rPr>
                <w:sz w:val="24"/>
                <w:szCs w:val="24"/>
              </w:rPr>
              <w:t>Ростомашвили</w:t>
            </w:r>
            <w:proofErr w:type="spellEnd"/>
            <w:r w:rsidRPr="00A92133">
              <w:rPr>
                <w:sz w:val="24"/>
                <w:szCs w:val="24"/>
              </w:rPr>
              <w:t xml:space="preserve">, М. М. </w:t>
            </w:r>
            <w:proofErr w:type="spellStart"/>
            <w:r w:rsidRPr="00A92133">
              <w:rPr>
                <w:sz w:val="24"/>
                <w:szCs w:val="24"/>
              </w:rPr>
              <w:t>Креминская</w:t>
            </w:r>
            <w:proofErr w:type="spellEnd"/>
            <w:r w:rsidRPr="00A92133">
              <w:rPr>
                <w:sz w:val="24"/>
                <w:szCs w:val="24"/>
              </w:rPr>
              <w:t xml:space="preserve"> ; под редакцией Л. Н. </w:t>
            </w:r>
            <w:proofErr w:type="spellStart"/>
            <w:r w:rsidRPr="00A92133">
              <w:rPr>
                <w:sz w:val="24"/>
                <w:szCs w:val="24"/>
              </w:rPr>
              <w:t>Ростомашвили</w:t>
            </w:r>
            <w:proofErr w:type="spellEnd"/>
            <w:r w:rsidRPr="00A92133">
              <w:rPr>
                <w:sz w:val="24"/>
                <w:szCs w:val="24"/>
              </w:rPr>
              <w:t>. — Санкт-</w:t>
            </w:r>
            <w:proofErr w:type="gramStart"/>
            <w:r w:rsidRPr="00A92133">
              <w:rPr>
                <w:sz w:val="24"/>
                <w:szCs w:val="24"/>
              </w:rPr>
              <w:t>Петербург :</w:t>
            </w:r>
            <w:proofErr w:type="gramEnd"/>
            <w:r w:rsidRPr="00A92133">
              <w:rPr>
                <w:sz w:val="24"/>
                <w:szCs w:val="24"/>
              </w:rPr>
              <w:t xml:space="preserve"> Институт специальной педагогики и психологии, 2008. — 120 c. — ISBN 978-5-8179-0096-5.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http://www.iprbookshop.ru/29964.html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Адаптивное физическое воспитание детей школьного </w:t>
            </w:r>
            <w:proofErr w:type="gramStart"/>
            <w:r w:rsidRPr="00A92133">
              <w:rPr>
                <w:sz w:val="24"/>
                <w:szCs w:val="24"/>
              </w:rPr>
              <w:t>возраста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</w:t>
            </w:r>
            <w:proofErr w:type="gramStart"/>
            <w:r w:rsidRPr="00A92133">
              <w:rPr>
                <w:sz w:val="24"/>
                <w:szCs w:val="24"/>
              </w:rPr>
              <w:t>Сургут :</w:t>
            </w:r>
            <w:proofErr w:type="gramEnd"/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</w:rPr>
              <w:t>Сургутский</w:t>
            </w:r>
            <w:proofErr w:type="spellEnd"/>
            <w:r w:rsidRPr="00A92133">
              <w:rPr>
                <w:sz w:val="24"/>
                <w:szCs w:val="24"/>
              </w:rPr>
              <w:t xml:space="preserve"> государственный педагогический университет, 2016. — 116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http://www.iprbookshop.ru/86980.html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Формирование системы непрерывного физического воспитания детей дошкольного и младшего школьного </w:t>
            </w:r>
            <w:proofErr w:type="gramStart"/>
            <w:r w:rsidRPr="00A92133">
              <w:rPr>
                <w:sz w:val="24"/>
                <w:szCs w:val="24"/>
              </w:rPr>
              <w:t>возраста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Н. Г. Михайлов, А. П. Матвеев, В. П. Щербаков, Н. В. </w:t>
            </w:r>
            <w:proofErr w:type="spellStart"/>
            <w:r w:rsidRPr="00A92133">
              <w:rPr>
                <w:sz w:val="24"/>
                <w:szCs w:val="24"/>
              </w:rPr>
              <w:t>Штрифанова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городской педагогический университет, 2011. — 132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http://www.iprbookshop.ru/26657.html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92133">
              <w:rPr>
                <w:bCs/>
                <w:sz w:val="24"/>
                <w:szCs w:val="24"/>
              </w:rPr>
              <w:t>Литош</w:t>
            </w:r>
            <w:proofErr w:type="spellEnd"/>
            <w:r w:rsidRPr="00A92133">
              <w:rPr>
                <w:bCs/>
                <w:sz w:val="24"/>
                <w:szCs w:val="24"/>
              </w:rPr>
              <w:t xml:space="preserve"> Н. Л. </w:t>
            </w:r>
            <w:r w:rsidRPr="00A92133">
              <w:rPr>
                <w:sz w:val="24"/>
                <w:szCs w:val="24"/>
              </w:rPr>
              <w:t xml:space="preserve">Адаптивная физическая культура. Психолого-педагогическая характеристика детей с нарушениями в </w:t>
            </w:r>
            <w:proofErr w:type="gramStart"/>
            <w:r w:rsidRPr="00A92133">
              <w:rPr>
                <w:sz w:val="24"/>
                <w:szCs w:val="24"/>
              </w:rPr>
              <w:t>развитии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Н. Л. </w:t>
            </w:r>
            <w:proofErr w:type="spellStart"/>
            <w:r w:rsidRPr="00A92133">
              <w:rPr>
                <w:sz w:val="24"/>
                <w:szCs w:val="24"/>
              </w:rPr>
              <w:t>Литош</w:t>
            </w:r>
            <w:proofErr w:type="spellEnd"/>
            <w:r w:rsidRPr="00A92133">
              <w:rPr>
                <w:sz w:val="24"/>
                <w:szCs w:val="24"/>
              </w:rPr>
              <w:t xml:space="preserve">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</w:rPr>
              <w:t>СпортАкадемПресс</w:t>
            </w:r>
            <w:proofErr w:type="spellEnd"/>
            <w:r w:rsidRPr="00A92133">
              <w:rPr>
                <w:sz w:val="24"/>
                <w:szCs w:val="24"/>
              </w:rPr>
              <w:t>, 2002. - 136 с. - ISBN 5-8134-0080-</w:t>
            </w:r>
            <w:proofErr w:type="gramStart"/>
            <w:r w:rsidRPr="00A92133">
              <w:rPr>
                <w:sz w:val="24"/>
                <w:szCs w:val="24"/>
              </w:rPr>
              <w:t>Х :</w:t>
            </w:r>
            <w:proofErr w:type="gramEnd"/>
            <w:r w:rsidRPr="00A92133">
              <w:rPr>
                <w:sz w:val="24"/>
                <w:szCs w:val="24"/>
              </w:rPr>
              <w:t xml:space="preserve"> 48.00. - Текст (визуальный</w:t>
            </w:r>
            <w:proofErr w:type="gramStart"/>
            <w:r w:rsidRPr="00A92133">
              <w:rPr>
                <w:sz w:val="24"/>
                <w:szCs w:val="24"/>
              </w:rPr>
              <w:t>) :</w:t>
            </w:r>
            <w:proofErr w:type="gramEnd"/>
            <w:r w:rsidRPr="00A92133">
              <w:rPr>
                <w:sz w:val="24"/>
                <w:szCs w:val="24"/>
              </w:rPr>
              <w:t xml:space="preserve"> непосредственный.</w:t>
            </w:r>
            <w:r w:rsidRPr="00A92133">
              <w:rPr>
                <w:sz w:val="24"/>
                <w:szCs w:val="24"/>
              </w:rPr>
              <w:br/>
            </w:r>
            <w:r w:rsidRPr="00A92133">
              <w:rPr>
                <w:bCs/>
                <w:sz w:val="24"/>
                <w:szCs w:val="24"/>
              </w:rPr>
              <w:t>Кол-во экземпляров:</w:t>
            </w:r>
            <w:r w:rsidRPr="00A92133">
              <w:rPr>
                <w:sz w:val="24"/>
                <w:szCs w:val="24"/>
              </w:rPr>
              <w:t xml:space="preserve"> всего - </w:t>
            </w:r>
            <w:r w:rsidRPr="00A92133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10.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Дмитриев А. А. </w:t>
            </w:r>
            <w:r w:rsidRPr="00A92133">
              <w:rPr>
                <w:sz w:val="24"/>
                <w:szCs w:val="24"/>
              </w:rPr>
              <w:t xml:space="preserve">Физическая культура в специальном </w:t>
            </w:r>
            <w:proofErr w:type="gramStart"/>
            <w:r w:rsidRPr="00A92133">
              <w:rPr>
                <w:sz w:val="24"/>
                <w:szCs w:val="24"/>
              </w:rPr>
              <w:t>образовании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А. А. Дмитриев.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ACADEMIA, 2002. - 176 </w:t>
            </w:r>
            <w:proofErr w:type="gramStart"/>
            <w:r w:rsidRPr="00A92133">
              <w:rPr>
                <w:sz w:val="24"/>
                <w:szCs w:val="24"/>
              </w:rPr>
              <w:t>c. :</w:t>
            </w:r>
            <w:proofErr w:type="gramEnd"/>
            <w:r w:rsidRPr="00A92133">
              <w:rPr>
                <w:sz w:val="24"/>
                <w:szCs w:val="24"/>
              </w:rPr>
              <w:t xml:space="preserve"> ил. - ISBN 5-7695-0813-2 : 49.00. - Текст (визуальный</w:t>
            </w:r>
            <w:proofErr w:type="gramStart"/>
            <w:r w:rsidRPr="00A92133">
              <w:rPr>
                <w:sz w:val="24"/>
                <w:szCs w:val="24"/>
              </w:rPr>
              <w:t>) :</w:t>
            </w:r>
            <w:proofErr w:type="gramEnd"/>
            <w:r w:rsidRPr="00A92133">
              <w:rPr>
                <w:sz w:val="24"/>
                <w:szCs w:val="24"/>
              </w:rPr>
              <w:t xml:space="preserve"> непосредственный.</w:t>
            </w:r>
            <w:r w:rsidRPr="00A92133">
              <w:rPr>
                <w:sz w:val="24"/>
                <w:szCs w:val="24"/>
              </w:rPr>
              <w:br/>
            </w:r>
            <w:r w:rsidRPr="00A92133">
              <w:rPr>
                <w:bCs/>
                <w:sz w:val="24"/>
                <w:szCs w:val="24"/>
              </w:rPr>
              <w:t>Кол-во экземпляров:</w:t>
            </w:r>
            <w:r w:rsidRPr="00A92133">
              <w:rPr>
                <w:sz w:val="24"/>
                <w:szCs w:val="24"/>
              </w:rPr>
              <w:t xml:space="preserve"> всего - </w:t>
            </w:r>
            <w:r w:rsidRPr="00A9213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92133">
              <w:rPr>
                <w:bCs/>
                <w:sz w:val="24"/>
                <w:szCs w:val="24"/>
              </w:rPr>
              <w:t>Мастюкова</w:t>
            </w:r>
            <w:proofErr w:type="spellEnd"/>
            <w:r w:rsidRPr="00A92133">
              <w:rPr>
                <w:bCs/>
                <w:sz w:val="24"/>
                <w:szCs w:val="24"/>
              </w:rPr>
              <w:t xml:space="preserve"> Е. М. </w:t>
            </w:r>
            <w:r w:rsidRPr="00A92133">
              <w:rPr>
                <w:sz w:val="24"/>
                <w:szCs w:val="24"/>
              </w:rPr>
              <w:t xml:space="preserve">Специальная педагогика. Подготовка к обучению детей с особыми проблемами в развитии: ранний и дошкольный </w:t>
            </w:r>
            <w:proofErr w:type="gramStart"/>
            <w:r w:rsidRPr="00A92133">
              <w:rPr>
                <w:sz w:val="24"/>
                <w:szCs w:val="24"/>
              </w:rPr>
              <w:t>возраст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Е. М. </w:t>
            </w:r>
            <w:proofErr w:type="spellStart"/>
            <w:r w:rsidRPr="00A92133">
              <w:rPr>
                <w:sz w:val="24"/>
                <w:szCs w:val="24"/>
              </w:rPr>
              <w:t>Мастюкова</w:t>
            </w:r>
            <w:proofErr w:type="spellEnd"/>
            <w:r w:rsidRPr="00A92133">
              <w:rPr>
                <w:sz w:val="24"/>
                <w:szCs w:val="24"/>
              </w:rPr>
              <w:t xml:space="preserve">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</w:rPr>
              <w:t>Классикс</w:t>
            </w:r>
            <w:proofErr w:type="spellEnd"/>
            <w:r w:rsidRPr="00A92133">
              <w:rPr>
                <w:sz w:val="24"/>
                <w:szCs w:val="24"/>
              </w:rPr>
              <w:t xml:space="preserve"> Стиль, 2003. - 315 </w:t>
            </w:r>
            <w:proofErr w:type="gramStart"/>
            <w:r w:rsidRPr="00A92133">
              <w:rPr>
                <w:sz w:val="24"/>
                <w:szCs w:val="24"/>
              </w:rPr>
              <w:t>с. :</w:t>
            </w:r>
            <w:proofErr w:type="gramEnd"/>
            <w:r w:rsidRPr="00A92133">
              <w:rPr>
                <w:sz w:val="24"/>
                <w:szCs w:val="24"/>
              </w:rPr>
              <w:t xml:space="preserve"> ил. - </w:t>
            </w:r>
            <w:proofErr w:type="spellStart"/>
            <w:r w:rsidRPr="00A92133">
              <w:rPr>
                <w:sz w:val="24"/>
                <w:szCs w:val="24"/>
              </w:rPr>
              <w:t>Библиогр</w:t>
            </w:r>
            <w:proofErr w:type="spellEnd"/>
            <w:r w:rsidRPr="00A92133">
              <w:rPr>
                <w:sz w:val="24"/>
                <w:szCs w:val="24"/>
              </w:rPr>
              <w:t xml:space="preserve">.: с. 313-315. - ISBN 5-94603-051- </w:t>
            </w:r>
            <w:proofErr w:type="gramStart"/>
            <w:r w:rsidRPr="00A92133">
              <w:rPr>
                <w:sz w:val="24"/>
                <w:szCs w:val="24"/>
              </w:rPr>
              <w:t>5 :</w:t>
            </w:r>
            <w:proofErr w:type="gramEnd"/>
            <w:r w:rsidRPr="00A92133">
              <w:rPr>
                <w:sz w:val="24"/>
                <w:szCs w:val="24"/>
              </w:rPr>
              <w:t xml:space="preserve"> 168.76.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Веневцев С. И. </w:t>
            </w:r>
            <w:r w:rsidRPr="00A92133">
              <w:rPr>
                <w:sz w:val="24"/>
                <w:szCs w:val="24"/>
              </w:rPr>
              <w:t xml:space="preserve">Оздоровление и коррекция психофизического развития детей с нарушением интеллекта средствами адаптивной физической культуры / С. И. Веневцев, А. А. Дмитриев.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Советский спорт, 2004. - 102 с. - ISBN 5-85009-971-</w:t>
            </w:r>
            <w:proofErr w:type="gramStart"/>
            <w:r w:rsidRPr="00A92133">
              <w:rPr>
                <w:sz w:val="24"/>
                <w:szCs w:val="24"/>
              </w:rPr>
              <w:t>9 :</w:t>
            </w:r>
            <w:proofErr w:type="gramEnd"/>
            <w:r w:rsidRPr="00A92133">
              <w:rPr>
                <w:sz w:val="24"/>
                <w:szCs w:val="24"/>
              </w:rPr>
              <w:t xml:space="preserve"> 146.33.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92133">
              <w:rPr>
                <w:bCs/>
                <w:sz w:val="24"/>
                <w:szCs w:val="24"/>
              </w:rPr>
              <w:t>Завражин</w:t>
            </w:r>
            <w:proofErr w:type="spellEnd"/>
            <w:r w:rsidRPr="00A92133">
              <w:rPr>
                <w:bCs/>
                <w:sz w:val="24"/>
                <w:szCs w:val="24"/>
              </w:rPr>
              <w:t xml:space="preserve">, С. А. </w:t>
            </w:r>
            <w:r w:rsidRPr="00A92133">
              <w:rPr>
                <w:sz w:val="24"/>
                <w:szCs w:val="24"/>
              </w:rPr>
              <w:t xml:space="preserve">Адаптация детей с ограниченными </w:t>
            </w:r>
            <w:proofErr w:type="gramStart"/>
            <w:r w:rsidRPr="00A92133">
              <w:rPr>
                <w:sz w:val="24"/>
                <w:szCs w:val="24"/>
              </w:rPr>
              <w:t>возможностями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для вузов / С. А. </w:t>
            </w:r>
            <w:proofErr w:type="spellStart"/>
            <w:r w:rsidRPr="00A92133">
              <w:rPr>
                <w:sz w:val="24"/>
                <w:szCs w:val="24"/>
              </w:rPr>
              <w:t>Завражин</w:t>
            </w:r>
            <w:proofErr w:type="spellEnd"/>
            <w:r w:rsidRPr="00A92133">
              <w:rPr>
                <w:sz w:val="24"/>
                <w:szCs w:val="24"/>
              </w:rPr>
              <w:t xml:space="preserve">, Л. К. </w:t>
            </w:r>
            <w:proofErr w:type="spellStart"/>
            <w:r w:rsidRPr="00A92133">
              <w:rPr>
                <w:sz w:val="24"/>
                <w:szCs w:val="24"/>
              </w:rPr>
              <w:t>Фортова</w:t>
            </w:r>
            <w:proofErr w:type="spellEnd"/>
            <w:r w:rsidRPr="00A92133">
              <w:rPr>
                <w:sz w:val="24"/>
                <w:szCs w:val="24"/>
              </w:rPr>
              <w:t xml:space="preserve">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Академический проект : </w:t>
            </w:r>
            <w:proofErr w:type="spellStart"/>
            <w:r w:rsidRPr="00A92133">
              <w:rPr>
                <w:sz w:val="24"/>
                <w:szCs w:val="24"/>
              </w:rPr>
              <w:t>Трикста</w:t>
            </w:r>
            <w:proofErr w:type="spellEnd"/>
            <w:r w:rsidRPr="00A92133">
              <w:rPr>
                <w:sz w:val="24"/>
                <w:szCs w:val="24"/>
              </w:rPr>
              <w:t>, 2005. - 394 с. - (</w:t>
            </w:r>
            <w:proofErr w:type="spellStart"/>
            <w:r w:rsidRPr="00A92133">
              <w:rPr>
                <w:sz w:val="24"/>
                <w:szCs w:val="24"/>
              </w:rPr>
              <w:t>Gaudeamus</w:t>
            </w:r>
            <w:proofErr w:type="spellEnd"/>
            <w:r w:rsidRPr="00A92133">
              <w:rPr>
                <w:sz w:val="24"/>
                <w:szCs w:val="24"/>
              </w:rPr>
              <w:t xml:space="preserve">). - </w:t>
            </w:r>
            <w:proofErr w:type="spellStart"/>
            <w:proofErr w:type="gramStart"/>
            <w:r w:rsidRPr="00A92133">
              <w:rPr>
                <w:sz w:val="24"/>
                <w:szCs w:val="24"/>
              </w:rPr>
              <w:t>Библиогр</w:t>
            </w:r>
            <w:proofErr w:type="spellEnd"/>
            <w:r w:rsidRPr="00A92133">
              <w:rPr>
                <w:sz w:val="24"/>
                <w:szCs w:val="24"/>
              </w:rPr>
              <w:t>.:</w:t>
            </w:r>
            <w:proofErr w:type="gramEnd"/>
            <w:r w:rsidRPr="00A92133">
              <w:rPr>
                <w:sz w:val="24"/>
                <w:szCs w:val="24"/>
              </w:rPr>
              <w:t xml:space="preserve"> с. 390-391. - ISBN 5-8291-0637-х. - ISBN 5-902358-66-</w:t>
            </w:r>
            <w:proofErr w:type="gramStart"/>
            <w:r w:rsidRPr="00A92133">
              <w:rPr>
                <w:sz w:val="24"/>
                <w:szCs w:val="24"/>
              </w:rPr>
              <w:t>3 :</w:t>
            </w:r>
            <w:proofErr w:type="gramEnd"/>
            <w:r w:rsidRPr="00A92133">
              <w:rPr>
                <w:sz w:val="24"/>
                <w:szCs w:val="24"/>
              </w:rPr>
              <w:t xml:space="preserve"> 152.55.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Дробышева, С. А. </w:t>
            </w:r>
            <w:r w:rsidRPr="00A92133">
              <w:rPr>
                <w:sz w:val="24"/>
                <w:szCs w:val="24"/>
              </w:rPr>
              <w:t xml:space="preserve">Адаптивное физическое воспитание в системе дошкольного и школьного образования лиц с отклонениями в состоянии </w:t>
            </w:r>
            <w:proofErr w:type="gramStart"/>
            <w:r w:rsidRPr="00A92133">
              <w:rPr>
                <w:sz w:val="24"/>
                <w:szCs w:val="24"/>
              </w:rPr>
              <w:t>здоровья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С. А. Дробышева, И. А. Коровина, В. В. Вербина ; ВГАФК. - Волгоград, 2012. - </w:t>
            </w:r>
            <w:proofErr w:type="spellStart"/>
            <w:proofErr w:type="gramStart"/>
            <w:r w:rsidRPr="00A92133">
              <w:rPr>
                <w:sz w:val="24"/>
                <w:szCs w:val="24"/>
              </w:rPr>
              <w:t>Библиогр</w:t>
            </w:r>
            <w:proofErr w:type="spellEnd"/>
            <w:r w:rsidRPr="00A92133">
              <w:rPr>
                <w:sz w:val="24"/>
                <w:szCs w:val="24"/>
              </w:rPr>
              <w:t>.:</w:t>
            </w:r>
            <w:proofErr w:type="gramEnd"/>
            <w:r w:rsidRPr="00A92133">
              <w:rPr>
                <w:sz w:val="24"/>
                <w:szCs w:val="24"/>
              </w:rPr>
              <w:t xml:space="preserve"> с. 189-196. -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 xml:space="preserve">(дата обращения: 28.01.2020).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</w:tbl>
    <w:p w:rsidR="00BD6179" w:rsidRPr="00A92133" w:rsidRDefault="00BD6179" w:rsidP="00BD6179">
      <w:pPr>
        <w:ind w:left="1069"/>
        <w:contextualSpacing/>
        <w:rPr>
          <w:b/>
          <w:sz w:val="24"/>
          <w:szCs w:val="24"/>
        </w:rPr>
      </w:pPr>
    </w:p>
    <w:p w:rsidR="00BD6179" w:rsidRPr="00A92133" w:rsidRDefault="00BD6179" w:rsidP="00BD6179">
      <w:pPr>
        <w:ind w:left="1069"/>
        <w:contextualSpacing/>
        <w:rPr>
          <w:b/>
          <w:sz w:val="24"/>
          <w:szCs w:val="24"/>
        </w:rPr>
      </w:pPr>
    </w:p>
    <w:p w:rsidR="00BD6179" w:rsidRPr="00A92133" w:rsidRDefault="00BD6179" w:rsidP="00BD6179">
      <w:pPr>
        <w:pStyle w:val="a3"/>
        <w:numPr>
          <w:ilvl w:val="1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92133">
        <w:rPr>
          <w:b/>
          <w:sz w:val="24"/>
          <w:szCs w:val="24"/>
        </w:rPr>
        <w:t xml:space="preserve">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879"/>
        <w:gridCol w:w="1395"/>
        <w:gridCol w:w="8"/>
        <w:gridCol w:w="1340"/>
      </w:tblGrid>
      <w:tr w:rsidR="00BD6179" w:rsidRPr="00A92133" w:rsidTr="00BD6179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9" w:rsidRPr="00A92133" w:rsidRDefault="00BD6179" w:rsidP="00BD6179">
            <w:pPr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9213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9" w:rsidRPr="00A92133" w:rsidRDefault="00BD6179" w:rsidP="00BD617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BD6179" w:rsidRPr="00A92133" w:rsidRDefault="00BD6179" w:rsidP="00BD6179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9" w:rsidRPr="00A92133" w:rsidRDefault="00BD6179" w:rsidP="00BD6179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D6179" w:rsidRPr="00A92133" w:rsidTr="00BD6179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9" w:rsidRPr="00A92133" w:rsidRDefault="00BD6179" w:rsidP="00BD6179">
            <w:pPr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9" w:rsidRPr="00A92133" w:rsidRDefault="00BD6179" w:rsidP="00BD6179">
            <w:pPr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BD6179" w:rsidRPr="00A92133" w:rsidTr="00BD6179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Токаева</w:t>
            </w:r>
            <w:proofErr w:type="spellEnd"/>
            <w:r w:rsidRPr="00A92133">
              <w:rPr>
                <w:sz w:val="24"/>
                <w:szCs w:val="24"/>
              </w:rPr>
              <w:t xml:space="preserve">, Т. Э. Методика физического воспитания детей с проблемами в </w:t>
            </w:r>
            <w:proofErr w:type="gramStart"/>
            <w:r w:rsidRPr="00A92133">
              <w:rPr>
                <w:sz w:val="24"/>
                <w:szCs w:val="24"/>
              </w:rPr>
              <w:t>развитии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пособие. Для специальностей по направлениям подготовки </w:t>
            </w:r>
            <w:proofErr w:type="spellStart"/>
            <w:r w:rsidRPr="00A92133">
              <w:rPr>
                <w:sz w:val="24"/>
                <w:szCs w:val="24"/>
              </w:rPr>
              <w:t>специалитета</w:t>
            </w:r>
            <w:proofErr w:type="spellEnd"/>
            <w:r w:rsidRPr="00A92133">
              <w:rPr>
                <w:sz w:val="24"/>
                <w:szCs w:val="24"/>
              </w:rPr>
              <w:t xml:space="preserve"> 050715.65 – «Логопедия», 050717.65 – «Специальная дошкольная педагогика и психология»; по направлениям подготовки бакалавриата 050700 – «Специальное (дефектологическое) образование – профиль «Дошкольная дефектология» / Т. Э. </w:t>
            </w:r>
            <w:proofErr w:type="spellStart"/>
            <w:r w:rsidRPr="00A92133">
              <w:rPr>
                <w:sz w:val="24"/>
                <w:szCs w:val="24"/>
              </w:rPr>
              <w:t>Токаева</w:t>
            </w:r>
            <w:proofErr w:type="spellEnd"/>
            <w:r w:rsidRPr="00A92133">
              <w:rPr>
                <w:sz w:val="24"/>
                <w:szCs w:val="24"/>
              </w:rPr>
              <w:t xml:space="preserve">, А. А. Наумов. — </w:t>
            </w:r>
            <w:proofErr w:type="gramStart"/>
            <w:r w:rsidRPr="00A92133">
              <w:rPr>
                <w:sz w:val="24"/>
                <w:szCs w:val="24"/>
              </w:rPr>
              <w:t>Пермь :</w:t>
            </w:r>
            <w:proofErr w:type="gramEnd"/>
            <w:r w:rsidRPr="00A92133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2013. — 346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http://www.iprbookshop.ru/32067.html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Быченков, С. В. Методика работы кафедры физического воспитания </w:t>
            </w:r>
            <w:proofErr w:type="gramStart"/>
            <w:r w:rsidRPr="00A92133">
              <w:rPr>
                <w:sz w:val="24"/>
                <w:szCs w:val="24"/>
              </w:rPr>
              <w:t>вуза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учебно-методическое пособие / С. В. Быченков. — </w:t>
            </w:r>
            <w:proofErr w:type="gramStart"/>
            <w:r w:rsidRPr="00A92133">
              <w:rPr>
                <w:sz w:val="24"/>
                <w:szCs w:val="24"/>
              </w:rPr>
              <w:t>Саратов :</w:t>
            </w:r>
            <w:proofErr w:type="gramEnd"/>
            <w:r w:rsidRPr="00A92133">
              <w:rPr>
                <w:sz w:val="24"/>
                <w:szCs w:val="24"/>
              </w:rPr>
              <w:t xml:space="preserve"> Вузовское </w:t>
            </w:r>
            <w:r w:rsidRPr="00A92133">
              <w:rPr>
                <w:sz w:val="24"/>
                <w:szCs w:val="24"/>
              </w:rPr>
              <w:lastRenderedPageBreak/>
              <w:t xml:space="preserve">образование, 2016. — 99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http://www.iprbookshop.ru/49863.html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 xml:space="preserve">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proofErr w:type="spellStart"/>
            <w:r w:rsidRPr="00A92133">
              <w:rPr>
                <w:sz w:val="24"/>
                <w:szCs w:val="24"/>
              </w:rPr>
              <w:t>Караулова</w:t>
            </w:r>
            <w:proofErr w:type="spellEnd"/>
            <w:r w:rsidRPr="00A92133">
              <w:rPr>
                <w:sz w:val="24"/>
                <w:szCs w:val="24"/>
              </w:rPr>
              <w:t xml:space="preserve">, Л. К. Физиологические основы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Л. К. </w:t>
            </w:r>
            <w:proofErr w:type="spellStart"/>
            <w:r w:rsidRPr="00A92133">
              <w:rPr>
                <w:sz w:val="24"/>
                <w:szCs w:val="24"/>
              </w:rPr>
              <w:t>Караулова</w:t>
            </w:r>
            <w:proofErr w:type="spellEnd"/>
            <w:r w:rsidRPr="00A92133">
              <w:rPr>
                <w:sz w:val="24"/>
                <w:szCs w:val="24"/>
              </w:rPr>
              <w:t xml:space="preserve">, М. М. Расулов.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городской педагогический университет, 2010. — 68 c. — ISBN 2227-8397.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http://www.iprbookshop.ru/26642.html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Соколова, В. С. Адаптивное физическое воспитание детей дошкольного возраста с детским церебральным </w:t>
            </w:r>
            <w:proofErr w:type="gramStart"/>
            <w:r w:rsidRPr="00A92133">
              <w:rPr>
                <w:sz w:val="24"/>
                <w:szCs w:val="24"/>
              </w:rPr>
              <w:t>параличом :</w:t>
            </w:r>
            <w:proofErr w:type="gramEnd"/>
            <w:r w:rsidRPr="00A92133">
              <w:rPr>
                <w:sz w:val="24"/>
                <w:szCs w:val="24"/>
              </w:rPr>
              <w:t xml:space="preserve"> монография / В. С. Соколова, А. А. </w:t>
            </w:r>
            <w:proofErr w:type="spellStart"/>
            <w:r w:rsidRPr="00A92133">
              <w:rPr>
                <w:sz w:val="24"/>
                <w:szCs w:val="24"/>
              </w:rPr>
              <w:t>Анастасиадис</w:t>
            </w:r>
            <w:proofErr w:type="spellEnd"/>
            <w:r w:rsidRPr="00A92133">
              <w:rPr>
                <w:sz w:val="24"/>
                <w:szCs w:val="24"/>
              </w:rPr>
              <w:t xml:space="preserve">. —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Московский педагогический государственный университет, 2018. — 164 c. — ISBN 978-5-4263-0603-5. —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http://www.iprbookshop.ru/79055.html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5.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suppressAutoHyphens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Теория и организация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примерная программа дисциплины / РГУФК ; сост. С. П. Евсеев, Л. В. </w:t>
            </w:r>
            <w:proofErr w:type="spellStart"/>
            <w:r w:rsidRPr="00A92133">
              <w:rPr>
                <w:sz w:val="24"/>
                <w:szCs w:val="24"/>
              </w:rPr>
              <w:t>Шапкова</w:t>
            </w:r>
            <w:proofErr w:type="spellEnd"/>
            <w:r w:rsidRPr="00A92133">
              <w:rPr>
                <w:sz w:val="24"/>
                <w:szCs w:val="24"/>
              </w:rPr>
              <w:t xml:space="preserve">. - Москва, 2003. - 46 с. - </w:t>
            </w:r>
            <w:proofErr w:type="spellStart"/>
            <w:proofErr w:type="gramStart"/>
            <w:r w:rsidRPr="00A92133">
              <w:rPr>
                <w:sz w:val="24"/>
                <w:szCs w:val="24"/>
              </w:rPr>
              <w:t>Библиогр</w:t>
            </w:r>
            <w:proofErr w:type="spellEnd"/>
            <w:r w:rsidRPr="00A92133">
              <w:rPr>
                <w:sz w:val="24"/>
                <w:szCs w:val="24"/>
              </w:rPr>
              <w:t>.:</w:t>
            </w:r>
            <w:proofErr w:type="gramEnd"/>
            <w:r w:rsidRPr="00A92133">
              <w:rPr>
                <w:sz w:val="24"/>
                <w:szCs w:val="24"/>
              </w:rPr>
              <w:t xml:space="preserve"> с. 45-46. - б/ц. - Текст (визуальный) :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widowControl w:val="0"/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6.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Балашова, В. Ф. </w:t>
            </w:r>
            <w:r w:rsidRPr="00A92133">
              <w:rPr>
                <w:sz w:val="24"/>
                <w:szCs w:val="24"/>
              </w:rPr>
              <w:t xml:space="preserve">Теория и организация адаптивной физической </w:t>
            </w:r>
            <w:proofErr w:type="gramStart"/>
            <w:r w:rsidRPr="00A92133">
              <w:rPr>
                <w:sz w:val="24"/>
                <w:szCs w:val="24"/>
              </w:rPr>
              <w:t>культуры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В. Ф. Балашова. - 2-е изд. - </w:t>
            </w:r>
            <w:proofErr w:type="gramStart"/>
            <w:r w:rsidRPr="00A92133">
              <w:rPr>
                <w:sz w:val="24"/>
                <w:szCs w:val="24"/>
              </w:rPr>
              <w:t>Москва :</w:t>
            </w:r>
            <w:proofErr w:type="gramEnd"/>
            <w:r w:rsidRPr="00A92133">
              <w:rPr>
                <w:sz w:val="24"/>
                <w:szCs w:val="24"/>
              </w:rPr>
              <w:t xml:space="preserve"> Физическая культура, 2009. - 190 с. - </w:t>
            </w:r>
            <w:proofErr w:type="spellStart"/>
            <w:proofErr w:type="gramStart"/>
            <w:r w:rsidRPr="00A92133">
              <w:rPr>
                <w:sz w:val="24"/>
                <w:szCs w:val="24"/>
              </w:rPr>
              <w:t>Библиогр</w:t>
            </w:r>
            <w:proofErr w:type="spellEnd"/>
            <w:r w:rsidRPr="00A92133">
              <w:rPr>
                <w:sz w:val="24"/>
                <w:szCs w:val="24"/>
              </w:rPr>
              <w:t>.:</w:t>
            </w:r>
            <w:proofErr w:type="gramEnd"/>
            <w:r w:rsidRPr="00A92133">
              <w:rPr>
                <w:sz w:val="24"/>
                <w:szCs w:val="24"/>
              </w:rPr>
              <w:t xml:space="preserve"> с. 177-178. - ISBN 5-9746-0057-</w:t>
            </w:r>
            <w:proofErr w:type="gramStart"/>
            <w:r w:rsidRPr="00A92133">
              <w:rPr>
                <w:sz w:val="24"/>
                <w:szCs w:val="24"/>
              </w:rPr>
              <w:t>6 :</w:t>
            </w:r>
            <w:proofErr w:type="gramEnd"/>
            <w:r w:rsidRPr="00A92133">
              <w:rPr>
                <w:sz w:val="24"/>
                <w:szCs w:val="24"/>
              </w:rPr>
              <w:t xml:space="preserve"> 250.00. - Текст (визуальный</w:t>
            </w:r>
            <w:proofErr w:type="gramStart"/>
            <w:r w:rsidRPr="00A92133">
              <w:rPr>
                <w:sz w:val="24"/>
                <w:szCs w:val="24"/>
              </w:rPr>
              <w:t>) :</w:t>
            </w:r>
            <w:proofErr w:type="gramEnd"/>
            <w:r w:rsidRPr="00A92133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7.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Михайлова, Е. Я. </w:t>
            </w:r>
            <w:r w:rsidRPr="00A92133">
              <w:rPr>
                <w:sz w:val="24"/>
                <w:szCs w:val="24"/>
              </w:rPr>
              <w:t xml:space="preserve"> Адаптивное физическое воспитание детей с нарушениями </w:t>
            </w:r>
            <w:proofErr w:type="gramStart"/>
            <w:r w:rsidRPr="00A92133">
              <w:rPr>
                <w:sz w:val="24"/>
                <w:szCs w:val="24"/>
              </w:rPr>
              <w:t>речи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Е. Я. Михайлова, Д. Н. Саратова, О. Э. Евсеева ; НГУФК им. П. Ф. Лесгафта. - Санкт-Петербург, 2014. - ил. - </w:t>
            </w:r>
            <w:proofErr w:type="spellStart"/>
            <w:proofErr w:type="gramStart"/>
            <w:r w:rsidRPr="00A92133">
              <w:rPr>
                <w:sz w:val="24"/>
                <w:szCs w:val="24"/>
              </w:rPr>
              <w:t>Библиогр</w:t>
            </w:r>
            <w:proofErr w:type="spellEnd"/>
            <w:r w:rsidRPr="00A92133">
              <w:rPr>
                <w:sz w:val="24"/>
                <w:szCs w:val="24"/>
              </w:rPr>
              <w:t>.:</w:t>
            </w:r>
            <w:proofErr w:type="gramEnd"/>
            <w:r w:rsidRPr="00A92133">
              <w:rPr>
                <w:sz w:val="24"/>
                <w:szCs w:val="24"/>
              </w:rPr>
              <w:t xml:space="preserve"> с. 95-101. -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 xml:space="preserve">(дата обращения: 31.01.2020).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BD6179" w:rsidRPr="00A92133" w:rsidTr="00BD6179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8.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Евсеева, О. Э. Адаптивное физическое воспитание детей до 3-х лет в дошкольных образовательных </w:t>
            </w:r>
            <w:proofErr w:type="gramStart"/>
            <w:r w:rsidRPr="00A92133">
              <w:rPr>
                <w:sz w:val="24"/>
                <w:szCs w:val="24"/>
              </w:rPr>
              <w:t>учреждениях :</w:t>
            </w:r>
            <w:proofErr w:type="gramEnd"/>
            <w:r w:rsidRPr="00A92133">
              <w:rPr>
                <w:sz w:val="24"/>
                <w:szCs w:val="24"/>
              </w:rPr>
              <w:t xml:space="preserve"> учебное пособие / О. Э. Евсеева, А. В. Аксенов, Н. Н. Аксенова ; НГУ им. П. Ф. Лесгафта. - Санкт-Петербург, 2015. - </w:t>
            </w:r>
            <w:proofErr w:type="spellStart"/>
            <w:proofErr w:type="gramStart"/>
            <w:r w:rsidRPr="00A92133">
              <w:rPr>
                <w:sz w:val="24"/>
                <w:szCs w:val="24"/>
              </w:rPr>
              <w:t>Библиогр</w:t>
            </w:r>
            <w:proofErr w:type="spellEnd"/>
            <w:r w:rsidRPr="00A92133">
              <w:rPr>
                <w:sz w:val="24"/>
                <w:szCs w:val="24"/>
              </w:rPr>
              <w:t>.:</w:t>
            </w:r>
            <w:proofErr w:type="gramEnd"/>
            <w:r w:rsidRPr="00A92133">
              <w:rPr>
                <w:sz w:val="24"/>
                <w:szCs w:val="24"/>
              </w:rPr>
              <w:t xml:space="preserve"> с. 118-123. - </w:t>
            </w:r>
            <w:proofErr w:type="gramStart"/>
            <w:r w:rsidRPr="00A92133">
              <w:rPr>
                <w:sz w:val="24"/>
                <w:szCs w:val="24"/>
              </w:rPr>
              <w:t>Текст :</w:t>
            </w:r>
            <w:proofErr w:type="gramEnd"/>
            <w:r w:rsidRPr="00A9213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 xml:space="preserve">URL: </w:t>
              </w:r>
              <w:r w:rsidRPr="00A92133">
                <w:rPr>
                  <w:color w:val="0000CC"/>
                  <w:sz w:val="24"/>
                  <w:szCs w:val="24"/>
                  <w:u w:val="single"/>
                </w:rPr>
                <w:lastRenderedPageBreak/>
                <w:t>http://lib.mgafk.ru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31.01.2020). — Режим доступа: для </w:t>
            </w:r>
            <w:proofErr w:type="spellStart"/>
            <w:r w:rsidRPr="00A92133">
              <w:rPr>
                <w:sz w:val="24"/>
                <w:szCs w:val="24"/>
              </w:rPr>
              <w:t>авторизир</w:t>
            </w:r>
            <w:proofErr w:type="spellEnd"/>
            <w:r w:rsidRPr="00A9213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9" w:rsidRPr="00A92133" w:rsidRDefault="00BD6179" w:rsidP="00BD6179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</w:tbl>
    <w:p w:rsidR="00BD6179" w:rsidRPr="00A92133" w:rsidRDefault="00BD6179" w:rsidP="00BD6179">
      <w:pPr>
        <w:ind w:left="1069"/>
        <w:contextualSpacing/>
        <w:rPr>
          <w:b/>
          <w:sz w:val="24"/>
          <w:szCs w:val="24"/>
        </w:rPr>
      </w:pPr>
    </w:p>
    <w:p w:rsidR="00BD6179" w:rsidRPr="00A92133" w:rsidRDefault="00BD6179" w:rsidP="00BD6179">
      <w:pPr>
        <w:spacing w:after="160" w:line="259" w:lineRule="auto"/>
        <w:contextualSpacing/>
        <w:rPr>
          <w:b/>
          <w:color w:val="333333"/>
          <w:sz w:val="24"/>
          <w:szCs w:val="24"/>
        </w:rPr>
      </w:pPr>
      <w:r w:rsidRPr="00A92133">
        <w:rPr>
          <w:b/>
          <w:color w:val="333333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D6179" w:rsidRPr="00A92133" w:rsidRDefault="00BD6179" w:rsidP="00BD6179">
      <w:pPr>
        <w:numPr>
          <w:ilvl w:val="0"/>
          <w:numId w:val="30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A92133">
        <w:rPr>
          <w:sz w:val="24"/>
          <w:szCs w:val="24"/>
        </w:rPr>
        <w:t>Электронная библиотечная система ЭЛМАРК (МГАФК)</w:t>
      </w:r>
      <w:r w:rsidRPr="00A92133">
        <w:rPr>
          <w:color w:val="0000FF"/>
          <w:sz w:val="24"/>
          <w:szCs w:val="24"/>
        </w:rPr>
        <w:t xml:space="preserve"> </w:t>
      </w:r>
      <w:hyperlink r:id="rId21" w:history="1">
        <w:r w:rsidRPr="00A9213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A92133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BD6179" w:rsidRPr="00A92133" w:rsidRDefault="00BD6179" w:rsidP="00BD6179">
      <w:pPr>
        <w:numPr>
          <w:ilvl w:val="0"/>
          <w:numId w:val="30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Электронно-библиотечная система </w:t>
      </w:r>
      <w:proofErr w:type="spellStart"/>
      <w:r w:rsidRPr="00A92133">
        <w:rPr>
          <w:sz w:val="24"/>
          <w:szCs w:val="24"/>
        </w:rPr>
        <w:t>Elibrary</w:t>
      </w:r>
      <w:proofErr w:type="spellEnd"/>
      <w:r w:rsidRPr="00A92133">
        <w:rPr>
          <w:sz w:val="24"/>
          <w:szCs w:val="24"/>
        </w:rPr>
        <w:t xml:space="preserve"> </w:t>
      </w:r>
      <w:hyperlink r:id="rId22" w:history="1">
        <w:r w:rsidRPr="00A9213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BD6179" w:rsidRPr="00A92133" w:rsidRDefault="00BD6179" w:rsidP="00BD6179">
      <w:pPr>
        <w:numPr>
          <w:ilvl w:val="0"/>
          <w:numId w:val="30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Электронно-библиотечная система </w:t>
      </w:r>
      <w:proofErr w:type="spellStart"/>
      <w:r w:rsidRPr="00A92133">
        <w:rPr>
          <w:sz w:val="24"/>
          <w:szCs w:val="24"/>
        </w:rPr>
        <w:t>IPRbooks</w:t>
      </w:r>
      <w:proofErr w:type="spellEnd"/>
      <w:r w:rsidRPr="00A92133">
        <w:rPr>
          <w:sz w:val="24"/>
          <w:szCs w:val="24"/>
        </w:rPr>
        <w:t xml:space="preserve"> </w:t>
      </w:r>
      <w:hyperlink r:id="rId23" w:history="1">
        <w:r w:rsidRPr="00A9213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BD6179" w:rsidRPr="00A92133" w:rsidRDefault="00BD6179" w:rsidP="00BD6179">
      <w:pPr>
        <w:numPr>
          <w:ilvl w:val="0"/>
          <w:numId w:val="30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A92133">
        <w:rPr>
          <w:sz w:val="24"/>
          <w:szCs w:val="24"/>
        </w:rPr>
        <w:t>Электронно-библиотечная система «</w:t>
      </w:r>
      <w:proofErr w:type="spellStart"/>
      <w:r w:rsidRPr="00A92133">
        <w:rPr>
          <w:sz w:val="24"/>
          <w:szCs w:val="24"/>
        </w:rPr>
        <w:t>Юрайт</w:t>
      </w:r>
      <w:proofErr w:type="spellEnd"/>
      <w:r w:rsidRPr="00A92133">
        <w:rPr>
          <w:sz w:val="24"/>
          <w:szCs w:val="24"/>
        </w:rPr>
        <w:t xml:space="preserve">» </w:t>
      </w:r>
      <w:hyperlink r:id="rId24" w:history="1">
        <w:r w:rsidRPr="00A92133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BD6179" w:rsidRPr="00A92133" w:rsidRDefault="00BD6179" w:rsidP="00BD6179">
      <w:pPr>
        <w:numPr>
          <w:ilvl w:val="0"/>
          <w:numId w:val="30"/>
        </w:numPr>
        <w:spacing w:after="160" w:line="256" w:lineRule="auto"/>
        <w:ind w:left="928"/>
        <w:contextualSpacing/>
        <w:rPr>
          <w:sz w:val="24"/>
          <w:szCs w:val="24"/>
        </w:rPr>
      </w:pPr>
      <w:r w:rsidRPr="00A92133">
        <w:rPr>
          <w:sz w:val="24"/>
          <w:szCs w:val="24"/>
        </w:rPr>
        <w:t>Электронно-библиотечная система РУКОНТ</w:t>
      </w:r>
      <w:r w:rsidRPr="00A92133">
        <w:rPr>
          <w:color w:val="0000FF"/>
          <w:sz w:val="24"/>
          <w:szCs w:val="24"/>
        </w:rPr>
        <w:t xml:space="preserve"> </w:t>
      </w:r>
      <w:hyperlink r:id="rId25" w:history="1">
        <w:r w:rsidRPr="00A92133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BD6179" w:rsidRPr="00A92133" w:rsidRDefault="00BD6179" w:rsidP="00BD6179">
      <w:pPr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6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BD6179" w:rsidRPr="00A92133" w:rsidRDefault="00BD6179" w:rsidP="00BD6179">
      <w:pPr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BD6179" w:rsidRPr="00A92133" w:rsidRDefault="00BD6179" w:rsidP="00BD6179">
      <w:pPr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BD6179" w:rsidRPr="00A92133" w:rsidRDefault="00BD6179" w:rsidP="00BD6179">
      <w:pPr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BD6179" w:rsidRPr="00A92133" w:rsidRDefault="00BD6179" w:rsidP="00BD6179">
      <w:pPr>
        <w:widowControl w:val="0"/>
        <w:numPr>
          <w:ilvl w:val="0"/>
          <w:numId w:val="29"/>
        </w:numPr>
        <w:spacing w:after="160" w:line="256" w:lineRule="auto"/>
        <w:ind w:left="928"/>
        <w:contextualSpacing/>
        <w:jc w:val="both"/>
        <w:rPr>
          <w:color w:val="000000"/>
          <w:sz w:val="24"/>
          <w:szCs w:val="24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BD6179" w:rsidRPr="00A92133" w:rsidRDefault="00BD6179" w:rsidP="00BD6179">
      <w:pPr>
        <w:widowControl w:val="0"/>
        <w:numPr>
          <w:ilvl w:val="0"/>
          <w:numId w:val="29"/>
        </w:numPr>
        <w:spacing w:after="160" w:line="256" w:lineRule="auto"/>
        <w:ind w:left="928"/>
        <w:contextualSpacing/>
        <w:jc w:val="both"/>
        <w:rPr>
          <w:color w:val="000000"/>
          <w:sz w:val="24"/>
          <w:szCs w:val="24"/>
        </w:rPr>
      </w:pPr>
      <w:r w:rsidRPr="00A92133">
        <w:rPr>
          <w:color w:val="000000"/>
          <w:sz w:val="24"/>
          <w:szCs w:val="24"/>
        </w:rPr>
        <w:t xml:space="preserve">Медицинская библиотека </w:t>
      </w:r>
      <w:proofErr w:type="spellStart"/>
      <w:r w:rsidRPr="00A92133">
        <w:rPr>
          <w:color w:val="000000"/>
          <w:sz w:val="24"/>
          <w:szCs w:val="24"/>
          <w:lang w:val="en-US"/>
        </w:rPr>
        <w:t>BooksMed</w:t>
      </w:r>
      <w:proofErr w:type="spellEnd"/>
      <w:r w:rsidRPr="00A92133">
        <w:rPr>
          <w:color w:val="000000"/>
          <w:sz w:val="24"/>
          <w:szCs w:val="24"/>
        </w:rPr>
        <w:t xml:space="preserve"> </w:t>
      </w:r>
      <w:hyperlink r:id="rId31" w:history="1">
        <w:r w:rsidRPr="00A9213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A92133">
          <w:rPr>
            <w:color w:val="0000FF"/>
            <w:sz w:val="24"/>
            <w:szCs w:val="24"/>
            <w:u w:val="single"/>
          </w:rPr>
          <w:t>://</w:t>
        </w:r>
        <w:r w:rsidRPr="00A92133">
          <w:rPr>
            <w:color w:val="0000FF"/>
            <w:sz w:val="24"/>
            <w:szCs w:val="24"/>
            <w:u w:val="single"/>
            <w:lang w:val="en-US"/>
          </w:rPr>
          <w:t>www</w:t>
        </w:r>
        <w:r w:rsidRPr="00A92133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A92133">
          <w:rPr>
            <w:color w:val="0000FF"/>
            <w:sz w:val="24"/>
            <w:szCs w:val="24"/>
            <w:u w:val="single"/>
            <w:lang w:val="en-US"/>
          </w:rPr>
          <w:t>booksmed</w:t>
        </w:r>
        <w:proofErr w:type="spellEnd"/>
        <w:r w:rsidRPr="00A92133">
          <w:rPr>
            <w:color w:val="0000FF"/>
            <w:sz w:val="24"/>
            <w:szCs w:val="24"/>
            <w:u w:val="single"/>
          </w:rPr>
          <w:t>.</w:t>
        </w:r>
        <w:r w:rsidRPr="00A92133">
          <w:rPr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BD6179" w:rsidRPr="00A92133" w:rsidRDefault="00BD6179" w:rsidP="00BD6179">
      <w:pPr>
        <w:numPr>
          <w:ilvl w:val="0"/>
          <w:numId w:val="29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A92133">
        <w:rPr>
          <w:sz w:val="24"/>
          <w:szCs w:val="24"/>
        </w:rPr>
        <w:t xml:space="preserve">Медицинская информационная сеть </w:t>
      </w:r>
      <w:hyperlink r:id="rId32" w:history="1">
        <w:r w:rsidRPr="00A92133">
          <w:rPr>
            <w:color w:val="0000FF"/>
            <w:sz w:val="24"/>
            <w:szCs w:val="24"/>
            <w:u w:val="single"/>
          </w:rPr>
          <w:t>http://www.medicinform.net</w:t>
        </w:r>
      </w:hyperlink>
    </w:p>
    <w:p w:rsidR="00BD6179" w:rsidRPr="00A92133" w:rsidRDefault="00BD6179" w:rsidP="00BD6179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</w:p>
    <w:p w:rsidR="00BD6179" w:rsidRPr="00A92133" w:rsidRDefault="00BD6179" w:rsidP="00BD6179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  <w:r w:rsidRPr="00A92133">
        <w:rPr>
          <w:b/>
          <w:caps/>
          <w:color w:val="000000"/>
          <w:spacing w:val="-1"/>
          <w:sz w:val="24"/>
          <w:szCs w:val="28"/>
        </w:rPr>
        <w:t xml:space="preserve">8. </w:t>
      </w:r>
      <w:r w:rsidRPr="00A92133">
        <w:rPr>
          <w:b/>
          <w:color w:val="000000"/>
          <w:spacing w:val="-1"/>
          <w:sz w:val="24"/>
          <w:szCs w:val="28"/>
        </w:rPr>
        <w:t>Материально-техническое обеспечение дисциплины:</w:t>
      </w:r>
    </w:p>
    <w:p w:rsidR="00BD6179" w:rsidRDefault="00BD6179" w:rsidP="00BD6179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b/>
          <w:color w:val="000000"/>
          <w:sz w:val="24"/>
          <w:szCs w:val="24"/>
        </w:rPr>
      </w:pPr>
      <w:r w:rsidRPr="00A92133">
        <w:rPr>
          <w:b/>
          <w:color w:val="000000"/>
          <w:sz w:val="24"/>
          <w:szCs w:val="24"/>
        </w:rPr>
        <w:t>8.1.  Специализированные аудитории и оборудование:</w:t>
      </w:r>
    </w:p>
    <w:p w:rsidR="00BD6179" w:rsidRPr="00A92133" w:rsidRDefault="00BD6179" w:rsidP="00BD6179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color w:val="000000"/>
          <w:sz w:val="24"/>
          <w:szCs w:val="24"/>
        </w:rPr>
      </w:pPr>
      <w:r w:rsidRPr="00A92133">
        <w:rPr>
          <w:color w:val="000000"/>
          <w:sz w:val="24"/>
          <w:szCs w:val="24"/>
        </w:rPr>
        <w:t>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348"/>
      </w:tblGrid>
      <w:tr w:rsidR="00BD6179" w:rsidRPr="00A92133" w:rsidTr="00BD6179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9" w:rsidRPr="00A92133" w:rsidRDefault="00BD6179" w:rsidP="00BD6179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9" w:rsidRPr="00A92133" w:rsidRDefault="00BD6179" w:rsidP="00BD6179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BD6179" w:rsidRPr="00A92133" w:rsidTr="00BD6179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9" w:rsidRPr="00A92133" w:rsidRDefault="00BD6179" w:rsidP="00BD6179">
            <w:pPr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аудитория для семинарских занятий, текущей и промежуточной </w:t>
            </w:r>
            <w:proofErr w:type="gramStart"/>
            <w:r w:rsidRPr="00A92133">
              <w:rPr>
                <w:sz w:val="24"/>
                <w:szCs w:val="24"/>
              </w:rPr>
              <w:t>аттестации  (</w:t>
            </w:r>
            <w:proofErr w:type="gramEnd"/>
            <w:r w:rsidRPr="00A92133">
              <w:rPr>
                <w:sz w:val="24"/>
                <w:szCs w:val="24"/>
              </w:rPr>
              <w:t xml:space="preserve">аудитории № 311, 312, 318, 321, 317; 122)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9" w:rsidRPr="00A92133" w:rsidRDefault="00BD6179" w:rsidP="00BD6179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Компьютеры с выходом в интернет, принтер, мультимедийное оборудование, аппарат функциональной диагностики </w:t>
            </w:r>
            <w:proofErr w:type="spellStart"/>
            <w:r w:rsidRPr="00A92133">
              <w:rPr>
                <w:sz w:val="24"/>
                <w:szCs w:val="24"/>
              </w:rPr>
              <w:t>Валента</w:t>
            </w:r>
            <w:proofErr w:type="spellEnd"/>
            <w:r w:rsidRPr="00A92133">
              <w:rPr>
                <w:sz w:val="24"/>
                <w:szCs w:val="24"/>
              </w:rPr>
              <w:t>, АПК «</w:t>
            </w:r>
            <w:proofErr w:type="spellStart"/>
            <w:r w:rsidRPr="00A92133">
              <w:rPr>
                <w:sz w:val="24"/>
                <w:szCs w:val="24"/>
              </w:rPr>
              <w:t>Варикард</w:t>
            </w:r>
            <w:proofErr w:type="spellEnd"/>
            <w:r w:rsidRPr="00A92133">
              <w:rPr>
                <w:sz w:val="24"/>
                <w:szCs w:val="24"/>
              </w:rPr>
              <w:t>», тонометры,  демонстрационные учебно-наглядные пособия, автоматизированное рабочее место обучающегося с нарушением зрения «</w:t>
            </w:r>
            <w:proofErr w:type="spellStart"/>
            <w:r w:rsidRPr="00A92133">
              <w:rPr>
                <w:sz w:val="24"/>
                <w:szCs w:val="24"/>
              </w:rPr>
              <w:t>ЭлСиС</w:t>
            </w:r>
            <w:proofErr w:type="spellEnd"/>
            <w:r w:rsidRPr="00A92133">
              <w:rPr>
                <w:sz w:val="24"/>
                <w:szCs w:val="24"/>
              </w:rPr>
              <w:t xml:space="preserve"> 207», автоматизированное рабочее место обучающегося с нарушением слуха «ЭлСиС205с», система </w:t>
            </w:r>
            <w:proofErr w:type="spellStart"/>
            <w:r w:rsidRPr="00A92133">
              <w:rPr>
                <w:sz w:val="24"/>
                <w:szCs w:val="24"/>
              </w:rPr>
              <w:t>субтитрирования</w:t>
            </w:r>
            <w:proofErr w:type="spellEnd"/>
            <w:r w:rsidRPr="00A92133">
              <w:rPr>
                <w:sz w:val="24"/>
                <w:szCs w:val="24"/>
              </w:rPr>
              <w:t xml:space="preserve"> Исток-</w:t>
            </w:r>
            <w:proofErr w:type="spellStart"/>
            <w:r w:rsidRPr="00A92133">
              <w:rPr>
                <w:sz w:val="24"/>
                <w:szCs w:val="24"/>
              </w:rPr>
              <w:t>Синхро</w:t>
            </w:r>
            <w:proofErr w:type="spellEnd"/>
            <w:r w:rsidRPr="00A92133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«Исток»М2 с радиомикрофоном на стойке, 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-передатчик </w:t>
            </w:r>
            <w:r w:rsidRPr="00A92133">
              <w:rPr>
                <w:sz w:val="24"/>
                <w:szCs w:val="24"/>
                <w:lang w:val="en-US"/>
              </w:rPr>
              <w:t>AMIGO</w:t>
            </w:r>
            <w:r w:rsidRPr="00A92133">
              <w:rPr>
                <w:sz w:val="24"/>
                <w:szCs w:val="24"/>
              </w:rPr>
              <w:t xml:space="preserve"> Т31,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-приемник </w:t>
            </w:r>
            <w:r w:rsidRPr="00A92133">
              <w:rPr>
                <w:sz w:val="24"/>
                <w:szCs w:val="24"/>
                <w:lang w:val="en-US"/>
              </w:rPr>
              <w:t>ARC</w:t>
            </w:r>
            <w:r w:rsidRPr="00A92133">
              <w:rPr>
                <w:sz w:val="24"/>
                <w:szCs w:val="24"/>
              </w:rPr>
              <w:t xml:space="preserve"> с индукционной петлей, специальное устройство для чтения «говорящих книг», электронный </w:t>
            </w:r>
            <w:proofErr w:type="spellStart"/>
            <w:r w:rsidRPr="00A92133">
              <w:rPr>
                <w:sz w:val="24"/>
                <w:szCs w:val="24"/>
              </w:rPr>
              <w:t>видеоувеличитель</w:t>
            </w:r>
            <w:proofErr w:type="spellEnd"/>
            <w:r w:rsidRPr="00A92133">
              <w:rPr>
                <w:sz w:val="24"/>
                <w:szCs w:val="24"/>
              </w:rPr>
              <w:t xml:space="preserve"> «</w:t>
            </w:r>
            <w:r w:rsidRPr="00A92133">
              <w:rPr>
                <w:sz w:val="24"/>
                <w:szCs w:val="24"/>
                <w:lang w:val="en-US"/>
              </w:rPr>
              <w:t>ONYX</w:t>
            </w:r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  <w:lang w:val="en-US"/>
              </w:rPr>
              <w:t>Deskset</w:t>
            </w:r>
            <w:proofErr w:type="spellEnd"/>
            <w:r w:rsidRPr="00A92133">
              <w:rPr>
                <w:sz w:val="24"/>
                <w:szCs w:val="24"/>
              </w:rPr>
              <w:t xml:space="preserve"> Н</w:t>
            </w:r>
            <w:r w:rsidRPr="00A92133">
              <w:rPr>
                <w:sz w:val="24"/>
                <w:szCs w:val="24"/>
                <w:lang w:val="en-US"/>
              </w:rPr>
              <w:t>D</w:t>
            </w:r>
            <w:r w:rsidRPr="00A92133">
              <w:rPr>
                <w:sz w:val="24"/>
                <w:szCs w:val="24"/>
              </w:rPr>
              <w:t>, принтер Брайля .</w:t>
            </w:r>
          </w:p>
        </w:tc>
      </w:tr>
      <w:tr w:rsidR="00BD6179" w:rsidRPr="00A92133" w:rsidTr="00BD6179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9" w:rsidRPr="00A92133" w:rsidRDefault="00BD6179" w:rsidP="00BD6179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  <w:r w:rsidRPr="00A92133">
              <w:rPr>
                <w:sz w:val="24"/>
                <w:szCs w:val="24"/>
              </w:rPr>
              <w:lastRenderedPageBreak/>
              <w:t xml:space="preserve">(аудитории </w:t>
            </w:r>
            <w:proofErr w:type="gramStart"/>
            <w:r w:rsidRPr="00A92133">
              <w:rPr>
                <w:sz w:val="24"/>
                <w:szCs w:val="24"/>
              </w:rPr>
              <w:t>№  316</w:t>
            </w:r>
            <w:proofErr w:type="gramEnd"/>
            <w:r w:rsidRPr="00A92133">
              <w:rPr>
                <w:sz w:val="24"/>
                <w:szCs w:val="24"/>
              </w:rPr>
              <w:t>, 122)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9" w:rsidRPr="00A92133" w:rsidRDefault="00BD6179" w:rsidP="00BD6179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lastRenderedPageBreak/>
              <w:t>мультимедийное оборудование, экран.</w:t>
            </w:r>
          </w:p>
          <w:p w:rsidR="00BD6179" w:rsidRPr="00A92133" w:rsidRDefault="00BD6179" w:rsidP="00BD6179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BD6179" w:rsidRPr="00A92133" w:rsidRDefault="00BD6179" w:rsidP="00BD6179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BD6179" w:rsidRPr="00A92133" w:rsidTr="00BD6179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9" w:rsidRPr="00A92133" w:rsidRDefault="00BD6179" w:rsidP="00BD6179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lastRenderedPageBreak/>
              <w:t>помещение для самостоятельной работы (</w:t>
            </w:r>
            <w:proofErr w:type="gramStart"/>
            <w:r w:rsidRPr="00A92133">
              <w:rPr>
                <w:sz w:val="24"/>
                <w:szCs w:val="24"/>
              </w:rPr>
              <w:t>аудитории  №</w:t>
            </w:r>
            <w:proofErr w:type="gramEnd"/>
            <w:r w:rsidRPr="00A92133">
              <w:rPr>
                <w:sz w:val="24"/>
                <w:szCs w:val="24"/>
              </w:rPr>
              <w:t xml:space="preserve"> 122, 314)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79" w:rsidRPr="00A92133" w:rsidRDefault="00BD6179" w:rsidP="00BD6179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  <w:p w:rsidR="00BD6179" w:rsidRPr="00A92133" w:rsidRDefault="00BD6179" w:rsidP="00BD6179">
            <w:pPr>
              <w:ind w:firstLine="33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(</w:t>
            </w:r>
            <w:r w:rsidRPr="00A92133">
              <w:rPr>
                <w:sz w:val="24"/>
                <w:szCs w:val="24"/>
                <w:lang w:val="en-US"/>
              </w:rPr>
              <w:t>Microsoft</w:t>
            </w:r>
            <w:r w:rsidRPr="00A92133">
              <w:rPr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  <w:lang w:val="en-US"/>
              </w:rPr>
              <w:t>Office</w:t>
            </w:r>
          </w:p>
          <w:p w:rsidR="00BD6179" w:rsidRPr="00A92133" w:rsidRDefault="00BD6179" w:rsidP="00BD6179">
            <w:pPr>
              <w:ind w:firstLine="33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лицензия № 46733223 </w:t>
            </w:r>
          </w:p>
          <w:p w:rsidR="00BD6179" w:rsidRPr="00A92133" w:rsidRDefault="00BD6179" w:rsidP="00BD6179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от 01.04.2010 г., контракт от 12.04.2010 г. № 5кт)</w:t>
            </w:r>
          </w:p>
        </w:tc>
      </w:tr>
    </w:tbl>
    <w:p w:rsidR="00BD6179" w:rsidRPr="00A92133" w:rsidRDefault="00BD6179" w:rsidP="00BD6179">
      <w:pPr>
        <w:widowControl w:val="0"/>
        <w:ind w:firstLine="709"/>
        <w:rPr>
          <w:b/>
          <w:sz w:val="24"/>
          <w:szCs w:val="24"/>
        </w:rPr>
      </w:pPr>
      <w:r w:rsidRPr="00A92133">
        <w:rPr>
          <w:b/>
          <w:sz w:val="24"/>
          <w:szCs w:val="24"/>
        </w:rPr>
        <w:t>8.2. Программное обеспечение:</w:t>
      </w:r>
    </w:p>
    <w:p w:rsidR="00BD6179" w:rsidRPr="00A92133" w:rsidRDefault="00BD6179" w:rsidP="00BD6179">
      <w:pPr>
        <w:widowControl w:val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A92133">
        <w:rPr>
          <w:sz w:val="24"/>
          <w:szCs w:val="24"/>
          <w:lang w:val="en-US"/>
        </w:rPr>
        <w:t>GYULGPLLibreOffice</w:t>
      </w:r>
      <w:proofErr w:type="spellEnd"/>
      <w:r w:rsidRPr="00A92133">
        <w:rPr>
          <w:sz w:val="24"/>
          <w:szCs w:val="24"/>
        </w:rPr>
        <w:t xml:space="preserve"> или одна из лицензионных версий </w:t>
      </w:r>
      <w:r w:rsidRPr="00A92133">
        <w:rPr>
          <w:sz w:val="24"/>
          <w:szCs w:val="24"/>
          <w:lang w:val="en-US"/>
        </w:rPr>
        <w:t>Microsoft</w:t>
      </w:r>
      <w:r w:rsidRPr="00A92133">
        <w:rPr>
          <w:sz w:val="24"/>
          <w:szCs w:val="24"/>
        </w:rPr>
        <w:t xml:space="preserve"> </w:t>
      </w:r>
      <w:r w:rsidRPr="00A92133">
        <w:rPr>
          <w:sz w:val="24"/>
          <w:szCs w:val="24"/>
          <w:lang w:val="en-US"/>
        </w:rPr>
        <w:t>Office</w:t>
      </w:r>
      <w:r w:rsidRPr="00A92133">
        <w:rPr>
          <w:sz w:val="24"/>
          <w:szCs w:val="24"/>
        </w:rPr>
        <w:t xml:space="preserve">. </w:t>
      </w:r>
    </w:p>
    <w:p w:rsidR="00BD6179" w:rsidRPr="00A92133" w:rsidRDefault="00BD6179" w:rsidP="00BD6179">
      <w:pPr>
        <w:widowControl w:val="0"/>
        <w:ind w:firstLine="708"/>
        <w:jc w:val="both"/>
        <w:rPr>
          <w:sz w:val="24"/>
          <w:szCs w:val="24"/>
        </w:rPr>
      </w:pPr>
      <w:r w:rsidRPr="00A92133">
        <w:rPr>
          <w:color w:val="000000"/>
          <w:sz w:val="24"/>
          <w:szCs w:val="24"/>
        </w:rPr>
        <w:t xml:space="preserve">Для контроля </w:t>
      </w:r>
      <w:proofErr w:type="gramStart"/>
      <w:r w:rsidRPr="00A92133">
        <w:rPr>
          <w:color w:val="000000"/>
          <w:sz w:val="24"/>
          <w:szCs w:val="24"/>
        </w:rPr>
        <w:t>знаний</w:t>
      </w:r>
      <w:proofErr w:type="gramEnd"/>
      <w:r w:rsidRPr="00A92133">
        <w:rPr>
          <w:color w:val="000000"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BD6179" w:rsidRPr="00A92133" w:rsidRDefault="00BD6179" w:rsidP="00BD6179">
      <w:pPr>
        <w:widowControl w:val="0"/>
        <w:shd w:val="clear" w:color="auto" w:fill="FFFFFF"/>
        <w:kinsoku w:val="0"/>
        <w:overflowPunct w:val="0"/>
        <w:spacing w:line="312" w:lineRule="exact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A92133">
        <w:rPr>
          <w:b/>
          <w:color w:val="000000"/>
          <w:sz w:val="24"/>
          <w:szCs w:val="24"/>
        </w:rPr>
        <w:t xml:space="preserve">и </w:t>
      </w:r>
      <w:r w:rsidRPr="00A92133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A92133">
        <w:rPr>
          <w:b/>
          <w:color w:val="000000"/>
          <w:sz w:val="24"/>
          <w:szCs w:val="24"/>
        </w:rPr>
        <w:t xml:space="preserve">с ограниченными </w:t>
      </w:r>
      <w:r w:rsidRPr="00A92133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A92133">
        <w:rPr>
          <w:color w:val="000000"/>
          <w:spacing w:val="-1"/>
          <w:sz w:val="24"/>
          <w:szCs w:val="24"/>
        </w:rPr>
        <w:t xml:space="preserve"> осуществляется </w:t>
      </w:r>
      <w:r w:rsidRPr="00A92133">
        <w:rPr>
          <w:color w:val="000000"/>
          <w:sz w:val="24"/>
          <w:szCs w:val="24"/>
        </w:rPr>
        <w:t xml:space="preserve">с </w:t>
      </w:r>
      <w:r w:rsidRPr="00A92133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92133">
        <w:rPr>
          <w:color w:val="000000"/>
          <w:sz w:val="24"/>
          <w:szCs w:val="24"/>
        </w:rPr>
        <w:t xml:space="preserve"> и </w:t>
      </w:r>
      <w:r w:rsidRPr="00A92133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92133">
        <w:rPr>
          <w:color w:val="000000"/>
          <w:spacing w:val="-2"/>
          <w:sz w:val="24"/>
          <w:szCs w:val="24"/>
        </w:rPr>
        <w:t xml:space="preserve">доступ </w:t>
      </w:r>
      <w:r w:rsidRPr="00A92133">
        <w:rPr>
          <w:color w:val="000000"/>
          <w:sz w:val="24"/>
          <w:szCs w:val="24"/>
        </w:rPr>
        <w:t xml:space="preserve">в </w:t>
      </w:r>
      <w:r w:rsidRPr="00A92133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92133">
        <w:rPr>
          <w:color w:val="000000"/>
          <w:sz w:val="24"/>
          <w:szCs w:val="24"/>
        </w:rPr>
        <w:t xml:space="preserve">на 1 этаже главного здания. </w:t>
      </w:r>
      <w:r w:rsidRPr="00A92133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BD6179" w:rsidRPr="00A92133" w:rsidRDefault="00BD6179" w:rsidP="00BD6179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8.3.1.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BD6179" w:rsidRPr="00A92133" w:rsidRDefault="00BD6179" w:rsidP="00BD6179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A92133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о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A92133">
        <w:rPr>
          <w:rFonts w:cs="Courier New"/>
          <w:color w:val="000000"/>
          <w:sz w:val="24"/>
          <w:szCs w:val="24"/>
        </w:rPr>
        <w:t xml:space="preserve">обучающихся, 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A92133">
        <w:rPr>
          <w:rFonts w:cs="Courier New"/>
          <w:color w:val="000000"/>
          <w:sz w:val="24"/>
          <w:szCs w:val="24"/>
        </w:rPr>
        <w:t xml:space="preserve">к </w:t>
      </w:r>
      <w:r w:rsidRPr="00A92133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BD6179" w:rsidRPr="00A92133" w:rsidRDefault="00BD6179" w:rsidP="00BD61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э</w:t>
      </w:r>
      <w:r w:rsidRPr="00A92133">
        <w:rPr>
          <w:rFonts w:cs="Courier New"/>
          <w:color w:val="000000"/>
          <w:sz w:val="24"/>
          <w:szCs w:val="24"/>
        </w:rPr>
        <w:t xml:space="preserve">лектронный видео увеличитель "ONYX </w:t>
      </w:r>
      <w:proofErr w:type="spellStart"/>
      <w:r w:rsidRPr="00A92133">
        <w:rPr>
          <w:rFonts w:cs="Courier New"/>
          <w:color w:val="000000"/>
          <w:sz w:val="24"/>
          <w:szCs w:val="24"/>
        </w:rPr>
        <w:t>Deskset</w:t>
      </w:r>
      <w:proofErr w:type="spellEnd"/>
      <w:r w:rsidRPr="00A92133">
        <w:rPr>
          <w:rFonts w:cs="Courier New"/>
          <w:color w:val="000000"/>
          <w:sz w:val="24"/>
          <w:szCs w:val="24"/>
        </w:rPr>
        <w:t xml:space="preserve"> HD 22 (в полной комплектации);</w:t>
      </w:r>
    </w:p>
    <w:p w:rsidR="00BD6179" w:rsidRPr="00A92133" w:rsidRDefault="00BD6179" w:rsidP="00BD61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b/>
          <w:color w:val="000000"/>
          <w:sz w:val="24"/>
          <w:szCs w:val="24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92133">
        <w:rPr>
          <w:rFonts w:cs="Courier New"/>
          <w:color w:val="000000"/>
          <w:sz w:val="24"/>
          <w:szCs w:val="24"/>
        </w:rPr>
        <w:t xml:space="preserve"> </w:t>
      </w:r>
    </w:p>
    <w:p w:rsidR="00BD6179" w:rsidRPr="00A92133" w:rsidRDefault="00BD6179" w:rsidP="00BD61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A92133">
        <w:rPr>
          <w:rFonts w:cs="Courier New"/>
          <w:b/>
          <w:color w:val="000000"/>
          <w:sz w:val="24"/>
          <w:szCs w:val="24"/>
        </w:rPr>
        <w:t>-</w:t>
      </w:r>
      <w:r w:rsidRPr="00A92133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BD6179" w:rsidRPr="00A92133" w:rsidRDefault="00BD6179" w:rsidP="00BD61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D6179" w:rsidRPr="00A92133" w:rsidRDefault="00BD6179" w:rsidP="00BD6179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8.3.2.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BD6179" w:rsidRPr="00A92133" w:rsidRDefault="00BD6179" w:rsidP="00BD61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</w:rPr>
        <w:t>акустическая система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133">
        <w:rPr>
          <w:color w:val="000000"/>
          <w:sz w:val="24"/>
          <w:szCs w:val="24"/>
          <w:shd w:val="clear" w:color="auto" w:fill="FFFFFF"/>
        </w:rPr>
        <w:t>Front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133">
        <w:rPr>
          <w:color w:val="000000"/>
          <w:sz w:val="24"/>
          <w:szCs w:val="24"/>
          <w:shd w:val="clear" w:color="auto" w:fill="FFFFFF"/>
        </w:rPr>
        <w:t>Row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133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133">
        <w:rPr>
          <w:color w:val="000000"/>
          <w:sz w:val="24"/>
          <w:szCs w:val="24"/>
          <w:shd w:val="clear" w:color="auto" w:fill="FFFFFF"/>
        </w:rPr>
        <w:t>Go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D6179" w:rsidRPr="00A92133" w:rsidRDefault="00BD6179" w:rsidP="00BD61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BD6179" w:rsidRPr="00A92133" w:rsidRDefault="00BD6179" w:rsidP="00BD6179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b/>
          <w:color w:val="000000"/>
          <w:sz w:val="24"/>
          <w:szCs w:val="24"/>
          <w:shd w:val="clear" w:color="auto" w:fill="FFFFFF"/>
        </w:rPr>
        <w:t>-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D6179" w:rsidRPr="00A92133" w:rsidRDefault="00BD6179" w:rsidP="00BD61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BD6179" w:rsidRPr="00A92133" w:rsidRDefault="00BD6179" w:rsidP="00BD61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BD6179" w:rsidRPr="00A92133" w:rsidRDefault="00BD6179" w:rsidP="00BD6179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8.3.3.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 xml:space="preserve">и лиц с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92133">
        <w:rPr>
          <w:i/>
          <w:iCs/>
          <w:color w:val="000000"/>
          <w:sz w:val="24"/>
          <w:szCs w:val="24"/>
        </w:rPr>
        <w:t>аппарата:</w:t>
      </w:r>
    </w:p>
    <w:p w:rsidR="00BD6179" w:rsidRPr="00A92133" w:rsidRDefault="00BD6179" w:rsidP="00BD617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D6179" w:rsidRDefault="00BD6179" w:rsidP="00BD6179">
      <w:pPr>
        <w:rPr>
          <w:b/>
          <w:sz w:val="24"/>
          <w:szCs w:val="24"/>
        </w:rPr>
      </w:pPr>
    </w:p>
    <w:p w:rsidR="00BD6179" w:rsidRDefault="00BD6179" w:rsidP="00BD6179">
      <w:pPr>
        <w:rPr>
          <w:b/>
          <w:sz w:val="24"/>
          <w:szCs w:val="24"/>
        </w:rPr>
      </w:pPr>
    </w:p>
    <w:p w:rsidR="001D3EDF" w:rsidRDefault="001D3EDF" w:rsidP="00180B8B">
      <w:pPr>
        <w:spacing w:line="276" w:lineRule="auto"/>
        <w:jc w:val="both"/>
        <w:rPr>
          <w:sz w:val="24"/>
          <w:szCs w:val="24"/>
        </w:rPr>
      </w:pPr>
    </w:p>
    <w:p w:rsidR="00BD6179" w:rsidRDefault="00BD6179" w:rsidP="00180B8B">
      <w:pPr>
        <w:spacing w:line="276" w:lineRule="auto"/>
        <w:jc w:val="both"/>
        <w:rPr>
          <w:sz w:val="24"/>
          <w:szCs w:val="24"/>
        </w:rPr>
      </w:pPr>
    </w:p>
    <w:p w:rsidR="00BD6179" w:rsidRDefault="00BD6179" w:rsidP="00180B8B">
      <w:pPr>
        <w:spacing w:line="276" w:lineRule="auto"/>
        <w:jc w:val="both"/>
        <w:rPr>
          <w:sz w:val="24"/>
          <w:szCs w:val="24"/>
        </w:rPr>
      </w:pPr>
    </w:p>
    <w:p w:rsidR="00BD6179" w:rsidRDefault="00BD6179" w:rsidP="00180B8B">
      <w:pPr>
        <w:spacing w:line="276" w:lineRule="auto"/>
        <w:jc w:val="both"/>
        <w:rPr>
          <w:sz w:val="24"/>
          <w:szCs w:val="24"/>
        </w:rPr>
      </w:pPr>
    </w:p>
    <w:p w:rsidR="00BD6179" w:rsidRDefault="00BD6179" w:rsidP="00180B8B">
      <w:pPr>
        <w:spacing w:line="276" w:lineRule="auto"/>
        <w:jc w:val="both"/>
        <w:rPr>
          <w:sz w:val="24"/>
          <w:szCs w:val="24"/>
        </w:rPr>
      </w:pPr>
    </w:p>
    <w:p w:rsidR="00784898" w:rsidRPr="00BD6179" w:rsidRDefault="00784898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BD6179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BD6179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D3EDF" w:rsidRPr="004E019F" w:rsidRDefault="001D3EDF" w:rsidP="001D3EDF">
      <w:pPr>
        <w:jc w:val="right"/>
        <w:rPr>
          <w:i/>
        </w:rPr>
      </w:pPr>
      <w:r w:rsidRPr="004E019F">
        <w:rPr>
          <w:i/>
        </w:rPr>
        <w:t xml:space="preserve">Приложение </w:t>
      </w:r>
      <w:r w:rsidR="00543499" w:rsidRPr="004E019F">
        <w:rPr>
          <w:i/>
        </w:rPr>
        <w:t>к рабочей программ</w:t>
      </w:r>
      <w:r w:rsidR="005F0554" w:rsidRPr="004E019F">
        <w:rPr>
          <w:i/>
        </w:rPr>
        <w:t>е</w:t>
      </w:r>
      <w:r w:rsidR="00543499" w:rsidRPr="004E019F">
        <w:rPr>
          <w:i/>
        </w:rPr>
        <w:t xml:space="preserve"> дисциплины</w:t>
      </w:r>
    </w:p>
    <w:p w:rsidR="00543499" w:rsidRPr="004E019F" w:rsidRDefault="00543499" w:rsidP="00EB6707">
      <w:pPr>
        <w:jc w:val="right"/>
        <w:rPr>
          <w:i/>
        </w:rPr>
      </w:pPr>
      <w:r w:rsidRPr="004E019F">
        <w:rPr>
          <w:i/>
        </w:rPr>
        <w:t>«</w:t>
      </w:r>
      <w:r w:rsidR="00EB6707" w:rsidRPr="004E019F">
        <w:rPr>
          <w:i/>
        </w:rPr>
        <w:t>С</w:t>
      </w:r>
      <w:r w:rsidR="00EB6707" w:rsidRPr="004E019F">
        <w:rPr>
          <w:rFonts w:hAnsi="Times New Roman Bold"/>
          <w:i/>
        </w:rPr>
        <w:t>енсорная</w:t>
      </w:r>
      <w:r w:rsidR="00EB6707" w:rsidRPr="004E019F">
        <w:rPr>
          <w:rFonts w:hAnsi="Times New Roman Bold"/>
          <w:i/>
        </w:rPr>
        <w:t xml:space="preserve"> </w:t>
      </w:r>
      <w:r w:rsidR="00EB6707" w:rsidRPr="004E019F">
        <w:rPr>
          <w:rFonts w:hAnsi="Times New Roman Bold"/>
          <w:i/>
        </w:rPr>
        <w:t>интеграция</w:t>
      </w:r>
      <w:r w:rsidR="00EB6707" w:rsidRPr="004E019F">
        <w:rPr>
          <w:rFonts w:hAnsi="Times New Roman Bold"/>
          <w:i/>
        </w:rPr>
        <w:t xml:space="preserve"> </w:t>
      </w:r>
      <w:r w:rsidR="00EB6707" w:rsidRPr="004E019F">
        <w:rPr>
          <w:rFonts w:hAnsi="Times New Roman Bold"/>
          <w:i/>
        </w:rPr>
        <w:t>в</w:t>
      </w:r>
      <w:r w:rsidR="00EB6707" w:rsidRPr="004E019F">
        <w:rPr>
          <w:rFonts w:hAnsi="Times New Roman Bold"/>
          <w:i/>
        </w:rPr>
        <w:t xml:space="preserve"> </w:t>
      </w:r>
      <w:r w:rsidR="00EB6707" w:rsidRPr="004E019F">
        <w:rPr>
          <w:rFonts w:hAnsi="Times New Roman Bold"/>
          <w:i/>
        </w:rPr>
        <w:t>коррекции</w:t>
      </w:r>
      <w:r w:rsidR="00EB6707" w:rsidRPr="004E019F">
        <w:rPr>
          <w:rFonts w:hAnsi="Times New Roman Bold"/>
          <w:i/>
        </w:rPr>
        <w:t xml:space="preserve"> </w:t>
      </w:r>
      <w:r w:rsidR="00EB6707" w:rsidRPr="004E019F">
        <w:rPr>
          <w:rFonts w:hAnsi="Times New Roman Bold"/>
          <w:i/>
        </w:rPr>
        <w:t>нарушений</w:t>
      </w:r>
      <w:r w:rsidR="00EB6707" w:rsidRPr="004E019F">
        <w:rPr>
          <w:rFonts w:hAnsi="Times New Roman Bold"/>
          <w:i/>
        </w:rPr>
        <w:t xml:space="preserve"> </w:t>
      </w:r>
      <w:r w:rsidR="00EB6707" w:rsidRPr="004E019F">
        <w:rPr>
          <w:rFonts w:hAnsi="Times New Roman Bold"/>
          <w:i/>
        </w:rPr>
        <w:t>развития</w:t>
      </w:r>
      <w:r w:rsidRPr="004E019F">
        <w:rPr>
          <w:i/>
        </w:rPr>
        <w:t>»</w:t>
      </w:r>
    </w:p>
    <w:p w:rsidR="001D3EDF" w:rsidRPr="00BD6179" w:rsidRDefault="001D3EDF" w:rsidP="001D3EDF">
      <w:pPr>
        <w:jc w:val="right"/>
        <w:rPr>
          <w:i/>
          <w:sz w:val="24"/>
          <w:szCs w:val="24"/>
        </w:rPr>
      </w:pPr>
    </w:p>
    <w:p w:rsidR="001D3EDF" w:rsidRPr="00BD6179" w:rsidRDefault="001D3EDF" w:rsidP="001D3EDF">
      <w:pPr>
        <w:jc w:val="center"/>
        <w:rPr>
          <w:sz w:val="24"/>
          <w:szCs w:val="24"/>
        </w:rPr>
      </w:pPr>
      <w:r w:rsidRPr="00BD6179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BD6179" w:rsidRDefault="001D3EDF" w:rsidP="001D3EDF">
      <w:pPr>
        <w:jc w:val="center"/>
        <w:rPr>
          <w:sz w:val="24"/>
          <w:szCs w:val="24"/>
        </w:rPr>
      </w:pPr>
    </w:p>
    <w:p w:rsidR="001D3EDF" w:rsidRPr="00BD6179" w:rsidRDefault="001D3EDF" w:rsidP="001D3EDF">
      <w:pPr>
        <w:jc w:val="center"/>
        <w:rPr>
          <w:sz w:val="24"/>
          <w:szCs w:val="24"/>
        </w:rPr>
      </w:pPr>
      <w:r w:rsidRPr="00BD617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BD6179" w:rsidRDefault="001D3EDF" w:rsidP="001D3EDF">
      <w:pPr>
        <w:jc w:val="center"/>
        <w:rPr>
          <w:sz w:val="24"/>
          <w:szCs w:val="24"/>
        </w:rPr>
      </w:pPr>
      <w:r w:rsidRPr="00BD6179">
        <w:rPr>
          <w:sz w:val="24"/>
          <w:szCs w:val="24"/>
        </w:rPr>
        <w:t>высшего образования</w:t>
      </w:r>
    </w:p>
    <w:p w:rsidR="001D3EDF" w:rsidRPr="00BD6179" w:rsidRDefault="001D3EDF" w:rsidP="001D3EDF">
      <w:pPr>
        <w:jc w:val="center"/>
        <w:rPr>
          <w:sz w:val="24"/>
          <w:szCs w:val="24"/>
        </w:rPr>
      </w:pPr>
      <w:r w:rsidRPr="00BD6179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4E019F" w:rsidRDefault="004E019F" w:rsidP="003728C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3728CE" w:rsidRPr="004E019F" w:rsidRDefault="003728CE" w:rsidP="003728C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E019F">
        <w:rPr>
          <w:rFonts w:cs="Tahoma"/>
          <w:b/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1D3EDF" w:rsidRPr="00BD6179" w:rsidRDefault="001D3EDF" w:rsidP="001D3EDF">
      <w:pPr>
        <w:jc w:val="right"/>
        <w:rPr>
          <w:sz w:val="24"/>
          <w:szCs w:val="24"/>
        </w:rPr>
      </w:pPr>
    </w:p>
    <w:p w:rsidR="0062005F" w:rsidRPr="0089271C" w:rsidRDefault="0062005F" w:rsidP="0062005F">
      <w:pPr>
        <w:jc w:val="right"/>
        <w:rPr>
          <w:sz w:val="24"/>
          <w:szCs w:val="24"/>
        </w:rPr>
      </w:pPr>
      <w:r w:rsidRPr="0089271C">
        <w:rPr>
          <w:sz w:val="24"/>
          <w:szCs w:val="24"/>
        </w:rPr>
        <w:t>УТВЕРЖДЕНО</w:t>
      </w:r>
    </w:p>
    <w:p w:rsidR="0062005F" w:rsidRPr="0089271C" w:rsidRDefault="0062005F" w:rsidP="0062005F">
      <w:pPr>
        <w:jc w:val="right"/>
        <w:rPr>
          <w:sz w:val="24"/>
          <w:szCs w:val="24"/>
        </w:rPr>
      </w:pPr>
      <w:r w:rsidRPr="0089271C">
        <w:rPr>
          <w:sz w:val="24"/>
          <w:szCs w:val="24"/>
        </w:rPr>
        <w:t xml:space="preserve">решением Учебно-методической комиссии     </w:t>
      </w:r>
    </w:p>
    <w:p w:rsidR="0062005F" w:rsidRPr="0089271C" w:rsidRDefault="0062005F" w:rsidP="0062005F">
      <w:pPr>
        <w:jc w:val="right"/>
        <w:rPr>
          <w:sz w:val="24"/>
          <w:szCs w:val="24"/>
        </w:rPr>
      </w:pPr>
      <w:r w:rsidRPr="0089271C">
        <w:rPr>
          <w:sz w:val="24"/>
          <w:szCs w:val="24"/>
        </w:rPr>
        <w:t>протокол № 8/21 от «15» июня 2021 г.</w:t>
      </w:r>
    </w:p>
    <w:p w:rsidR="0062005F" w:rsidRPr="0089271C" w:rsidRDefault="0062005F" w:rsidP="0062005F">
      <w:pPr>
        <w:jc w:val="right"/>
        <w:rPr>
          <w:sz w:val="24"/>
          <w:szCs w:val="24"/>
        </w:rPr>
      </w:pPr>
      <w:r w:rsidRPr="0089271C">
        <w:rPr>
          <w:sz w:val="24"/>
          <w:szCs w:val="24"/>
        </w:rPr>
        <w:t xml:space="preserve">Председатель УМК, </w:t>
      </w:r>
    </w:p>
    <w:p w:rsidR="0062005F" w:rsidRPr="0089271C" w:rsidRDefault="0062005F" w:rsidP="0062005F">
      <w:pPr>
        <w:jc w:val="right"/>
        <w:rPr>
          <w:sz w:val="24"/>
          <w:szCs w:val="24"/>
        </w:rPr>
      </w:pPr>
      <w:r w:rsidRPr="0089271C">
        <w:rPr>
          <w:sz w:val="24"/>
          <w:szCs w:val="24"/>
        </w:rPr>
        <w:t>проректор по учебной работе</w:t>
      </w:r>
    </w:p>
    <w:p w:rsidR="0062005F" w:rsidRPr="0089271C" w:rsidRDefault="0062005F" w:rsidP="0062005F">
      <w:pPr>
        <w:jc w:val="right"/>
        <w:rPr>
          <w:sz w:val="24"/>
          <w:szCs w:val="24"/>
        </w:rPr>
      </w:pPr>
      <w:r w:rsidRPr="0089271C">
        <w:rPr>
          <w:sz w:val="24"/>
          <w:szCs w:val="24"/>
        </w:rPr>
        <w:t xml:space="preserve">___________________А.Н. </w:t>
      </w:r>
      <w:proofErr w:type="spellStart"/>
      <w:r w:rsidRPr="0089271C">
        <w:rPr>
          <w:sz w:val="24"/>
          <w:szCs w:val="24"/>
        </w:rPr>
        <w:t>Таланцев</w:t>
      </w:r>
      <w:proofErr w:type="spellEnd"/>
    </w:p>
    <w:p w:rsidR="0062005F" w:rsidRPr="0089271C" w:rsidRDefault="0062005F" w:rsidP="0062005F">
      <w:pPr>
        <w:jc w:val="right"/>
        <w:rPr>
          <w:sz w:val="24"/>
          <w:szCs w:val="24"/>
        </w:rPr>
      </w:pPr>
      <w:r w:rsidRPr="0089271C">
        <w:rPr>
          <w:sz w:val="24"/>
          <w:szCs w:val="24"/>
        </w:rPr>
        <w:t>«15» июня 2021 г.</w:t>
      </w:r>
    </w:p>
    <w:p w:rsidR="001D3EDF" w:rsidRPr="00BD6179" w:rsidRDefault="001D3EDF" w:rsidP="001D3EDF">
      <w:pPr>
        <w:jc w:val="right"/>
        <w:rPr>
          <w:sz w:val="24"/>
          <w:szCs w:val="24"/>
        </w:rPr>
      </w:pPr>
    </w:p>
    <w:p w:rsidR="001D3EDF" w:rsidRPr="00BD6179" w:rsidRDefault="001D3EDF" w:rsidP="001D3EDF">
      <w:pPr>
        <w:jc w:val="right"/>
        <w:rPr>
          <w:sz w:val="24"/>
          <w:szCs w:val="24"/>
        </w:rPr>
      </w:pPr>
    </w:p>
    <w:p w:rsidR="001D3EDF" w:rsidRPr="00BD6179" w:rsidRDefault="001D3EDF" w:rsidP="001D3EDF">
      <w:pPr>
        <w:jc w:val="center"/>
        <w:rPr>
          <w:b/>
          <w:bCs/>
          <w:sz w:val="24"/>
          <w:szCs w:val="24"/>
        </w:rPr>
      </w:pPr>
      <w:r w:rsidRPr="00BD6179">
        <w:rPr>
          <w:b/>
          <w:bCs/>
          <w:sz w:val="24"/>
          <w:szCs w:val="24"/>
        </w:rPr>
        <w:t>Фонд оценочных средств</w:t>
      </w:r>
    </w:p>
    <w:p w:rsidR="001D3EDF" w:rsidRPr="00BD6179" w:rsidRDefault="001D3EDF" w:rsidP="001D3EDF">
      <w:pPr>
        <w:jc w:val="center"/>
        <w:rPr>
          <w:b/>
          <w:sz w:val="24"/>
          <w:szCs w:val="24"/>
        </w:rPr>
      </w:pPr>
      <w:r w:rsidRPr="00BD6179">
        <w:rPr>
          <w:b/>
          <w:sz w:val="24"/>
          <w:szCs w:val="24"/>
        </w:rPr>
        <w:t>по дисциплине (модулю, практике)</w:t>
      </w:r>
    </w:p>
    <w:p w:rsidR="001D3EDF" w:rsidRPr="00BD6179" w:rsidRDefault="001D3EDF" w:rsidP="001D3EDF">
      <w:pPr>
        <w:jc w:val="center"/>
        <w:rPr>
          <w:sz w:val="24"/>
          <w:szCs w:val="24"/>
        </w:rPr>
      </w:pPr>
    </w:p>
    <w:p w:rsidR="0093620D" w:rsidRPr="00BD6179" w:rsidRDefault="0093620D" w:rsidP="0093620D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BD6179">
        <w:rPr>
          <w:rFonts w:hAnsi="Times New Roman Bold"/>
          <w:b/>
          <w:sz w:val="24"/>
          <w:szCs w:val="24"/>
        </w:rPr>
        <w:t>«</w:t>
      </w:r>
      <w:r w:rsidR="00EB6707" w:rsidRPr="00BD6179">
        <w:rPr>
          <w:rFonts w:hAnsi="Times New Roman Bold"/>
          <w:b/>
          <w:sz w:val="24"/>
          <w:szCs w:val="24"/>
        </w:rPr>
        <w:t>СЕНСОРНАЯ</w:t>
      </w:r>
      <w:r w:rsidR="00EB6707" w:rsidRPr="00BD6179">
        <w:rPr>
          <w:rFonts w:hAnsi="Times New Roman Bold"/>
          <w:b/>
          <w:sz w:val="24"/>
          <w:szCs w:val="24"/>
        </w:rPr>
        <w:t xml:space="preserve"> </w:t>
      </w:r>
      <w:r w:rsidR="00EB6707" w:rsidRPr="00BD6179">
        <w:rPr>
          <w:rFonts w:hAnsi="Times New Roman Bold"/>
          <w:b/>
          <w:sz w:val="24"/>
          <w:szCs w:val="24"/>
        </w:rPr>
        <w:t>ИНТЕГРАЦИЯ</w:t>
      </w:r>
      <w:r w:rsidR="00EB6707" w:rsidRPr="00BD6179">
        <w:rPr>
          <w:rFonts w:hAnsi="Times New Roman Bold"/>
          <w:b/>
          <w:sz w:val="24"/>
          <w:szCs w:val="24"/>
        </w:rPr>
        <w:t xml:space="preserve"> </w:t>
      </w:r>
      <w:r w:rsidR="00EB6707" w:rsidRPr="00BD6179">
        <w:rPr>
          <w:rFonts w:hAnsi="Times New Roman Bold"/>
          <w:b/>
          <w:sz w:val="24"/>
          <w:szCs w:val="24"/>
        </w:rPr>
        <w:t>В</w:t>
      </w:r>
      <w:r w:rsidR="00EB6707" w:rsidRPr="00BD6179">
        <w:rPr>
          <w:rFonts w:hAnsi="Times New Roman Bold"/>
          <w:b/>
          <w:sz w:val="24"/>
          <w:szCs w:val="24"/>
        </w:rPr>
        <w:t xml:space="preserve"> </w:t>
      </w:r>
      <w:r w:rsidR="00EB6707" w:rsidRPr="00BD6179">
        <w:rPr>
          <w:rFonts w:hAnsi="Times New Roman Bold"/>
          <w:b/>
          <w:sz w:val="24"/>
          <w:szCs w:val="24"/>
        </w:rPr>
        <w:t>КОРРЕКЦИИ</w:t>
      </w:r>
      <w:r w:rsidR="00EB6707" w:rsidRPr="00BD6179">
        <w:rPr>
          <w:rFonts w:hAnsi="Times New Roman Bold"/>
          <w:b/>
          <w:sz w:val="24"/>
          <w:szCs w:val="24"/>
        </w:rPr>
        <w:t xml:space="preserve"> </w:t>
      </w:r>
      <w:r w:rsidR="00EB6707" w:rsidRPr="00BD6179">
        <w:rPr>
          <w:rFonts w:hAnsi="Times New Roman Bold"/>
          <w:b/>
          <w:sz w:val="24"/>
          <w:szCs w:val="24"/>
        </w:rPr>
        <w:t>НАРУШЕНИЙ</w:t>
      </w:r>
      <w:r w:rsidR="00EB6707" w:rsidRPr="00BD6179">
        <w:rPr>
          <w:rFonts w:hAnsi="Times New Roman Bold"/>
          <w:b/>
          <w:sz w:val="24"/>
          <w:szCs w:val="24"/>
        </w:rPr>
        <w:t xml:space="preserve"> </w:t>
      </w:r>
      <w:r w:rsidR="00EB6707" w:rsidRPr="00BD6179">
        <w:rPr>
          <w:rFonts w:hAnsi="Times New Roman Bold"/>
          <w:b/>
          <w:sz w:val="24"/>
          <w:szCs w:val="24"/>
        </w:rPr>
        <w:t>РАЗВИТИЯ</w:t>
      </w:r>
      <w:r w:rsidRPr="00BD6179">
        <w:rPr>
          <w:rFonts w:hAnsi="Times New Roman Bold"/>
          <w:b/>
          <w:sz w:val="24"/>
          <w:szCs w:val="24"/>
        </w:rPr>
        <w:t>»</w:t>
      </w:r>
    </w:p>
    <w:p w:rsidR="0093620D" w:rsidRPr="0062005F" w:rsidRDefault="0093620D" w:rsidP="0093620D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62005F">
        <w:rPr>
          <w:rFonts w:ascii="Times New Roman Bold" w:eastAsia="Times New Roman Bold" w:hAnsi="Times New Roman Bold" w:cs="Times New Roman Bold"/>
          <w:b/>
          <w:sz w:val="24"/>
          <w:szCs w:val="24"/>
        </w:rPr>
        <w:t>Б1.В.ДВ.0</w:t>
      </w:r>
      <w:r w:rsidR="00EB6707" w:rsidRPr="0062005F">
        <w:rPr>
          <w:rFonts w:ascii="Times New Roman Bold" w:eastAsia="Times New Roman Bold" w:hAnsi="Times New Roman Bold" w:cs="Times New Roman Bold"/>
          <w:b/>
          <w:sz w:val="24"/>
          <w:szCs w:val="24"/>
        </w:rPr>
        <w:t>4</w:t>
      </w:r>
      <w:r w:rsidRPr="0062005F">
        <w:rPr>
          <w:rFonts w:ascii="Times New Roman Bold" w:eastAsia="Times New Roman Bold" w:hAnsi="Times New Roman Bold" w:cs="Times New Roman Bold"/>
          <w:b/>
          <w:sz w:val="24"/>
          <w:szCs w:val="24"/>
        </w:rPr>
        <w:t>.02</w:t>
      </w:r>
    </w:p>
    <w:p w:rsidR="0093620D" w:rsidRPr="00BD6179" w:rsidRDefault="0093620D" w:rsidP="0093620D">
      <w:pPr>
        <w:jc w:val="center"/>
        <w:rPr>
          <w:rFonts w:hAnsi="Times New Roman Bold"/>
          <w:sz w:val="24"/>
          <w:szCs w:val="24"/>
        </w:rPr>
      </w:pPr>
    </w:p>
    <w:p w:rsidR="0062005F" w:rsidRPr="0062005F" w:rsidRDefault="0062005F" w:rsidP="0093620D">
      <w:pPr>
        <w:jc w:val="center"/>
        <w:rPr>
          <w:rFonts w:hAnsi="Times New Roman Bold"/>
          <w:b/>
          <w:sz w:val="24"/>
          <w:szCs w:val="24"/>
        </w:rPr>
      </w:pPr>
      <w:r w:rsidRPr="0062005F">
        <w:rPr>
          <w:rFonts w:hAnsi="Times New Roman Bold"/>
          <w:b/>
          <w:sz w:val="24"/>
          <w:szCs w:val="24"/>
        </w:rPr>
        <w:t>Н</w:t>
      </w:r>
      <w:r w:rsidR="0093620D" w:rsidRPr="0062005F">
        <w:rPr>
          <w:rFonts w:hAnsi="Times New Roman Bold"/>
          <w:b/>
          <w:sz w:val="24"/>
          <w:szCs w:val="24"/>
        </w:rPr>
        <w:t>аправлени</w:t>
      </w:r>
      <w:r w:rsidRPr="0062005F">
        <w:rPr>
          <w:rFonts w:hAnsi="Times New Roman Bold"/>
          <w:b/>
          <w:sz w:val="24"/>
          <w:szCs w:val="24"/>
        </w:rPr>
        <w:t>е</w:t>
      </w:r>
      <w:r w:rsidR="0093620D" w:rsidRPr="0062005F">
        <w:rPr>
          <w:rFonts w:hAnsi="Times New Roman Bold"/>
          <w:b/>
          <w:sz w:val="24"/>
          <w:szCs w:val="24"/>
        </w:rPr>
        <w:t xml:space="preserve"> </w:t>
      </w:r>
      <w:r w:rsidR="0093620D" w:rsidRPr="0062005F">
        <w:rPr>
          <w:rFonts w:hAnsi="Times New Roman Bold"/>
          <w:b/>
          <w:sz w:val="24"/>
          <w:szCs w:val="24"/>
        </w:rPr>
        <w:t>подготовки</w:t>
      </w:r>
      <w:r w:rsidR="0093620D" w:rsidRPr="0062005F">
        <w:rPr>
          <w:rFonts w:hAnsi="Times New Roman Bold"/>
          <w:b/>
          <w:sz w:val="24"/>
          <w:szCs w:val="24"/>
        </w:rPr>
        <w:t xml:space="preserve"> </w:t>
      </w:r>
    </w:p>
    <w:p w:rsidR="0093620D" w:rsidRPr="00BD6179" w:rsidRDefault="0093620D" w:rsidP="0093620D">
      <w:pPr>
        <w:jc w:val="center"/>
        <w:rPr>
          <w:rFonts w:hAnsi="Times New Roman Bold"/>
          <w:i/>
          <w:iCs/>
          <w:sz w:val="24"/>
          <w:szCs w:val="24"/>
        </w:rPr>
      </w:pPr>
      <w:r w:rsidRPr="00BD6179">
        <w:rPr>
          <w:rFonts w:ascii="Times New Roman Bold"/>
          <w:i/>
          <w:iCs/>
          <w:sz w:val="24"/>
          <w:szCs w:val="24"/>
        </w:rPr>
        <w:t xml:space="preserve">49.04.02 </w:t>
      </w:r>
      <w:r w:rsidRPr="00BD6179">
        <w:rPr>
          <w:rFonts w:ascii="Times New Roman Bold"/>
          <w:i/>
          <w:iCs/>
          <w:sz w:val="24"/>
          <w:szCs w:val="24"/>
        </w:rPr>
        <w:t>Физическая</w:t>
      </w:r>
      <w:r w:rsidRPr="00BD6179">
        <w:rPr>
          <w:rFonts w:ascii="Times New Roman Bold"/>
          <w:i/>
          <w:iCs/>
          <w:sz w:val="24"/>
          <w:szCs w:val="24"/>
        </w:rPr>
        <w:t xml:space="preserve"> </w:t>
      </w:r>
      <w:r w:rsidRPr="00BD6179">
        <w:rPr>
          <w:rFonts w:ascii="Times New Roman Bold"/>
          <w:i/>
          <w:iCs/>
          <w:sz w:val="24"/>
          <w:szCs w:val="24"/>
        </w:rPr>
        <w:t>культура</w:t>
      </w:r>
      <w:r w:rsidRPr="00BD6179">
        <w:rPr>
          <w:rFonts w:ascii="Times New Roman Bold"/>
          <w:i/>
          <w:iCs/>
          <w:sz w:val="24"/>
          <w:szCs w:val="24"/>
        </w:rPr>
        <w:t xml:space="preserve"> </w:t>
      </w:r>
      <w:r w:rsidRPr="00BD6179">
        <w:rPr>
          <w:rFonts w:ascii="Times New Roman Bold"/>
          <w:i/>
          <w:iCs/>
          <w:sz w:val="24"/>
          <w:szCs w:val="24"/>
        </w:rPr>
        <w:t>для</w:t>
      </w:r>
      <w:r w:rsidRPr="00BD6179">
        <w:rPr>
          <w:rFonts w:ascii="Times New Roman Bold"/>
          <w:i/>
          <w:iCs/>
          <w:sz w:val="24"/>
          <w:szCs w:val="24"/>
        </w:rPr>
        <w:t xml:space="preserve"> </w:t>
      </w:r>
      <w:r w:rsidRPr="00BD6179">
        <w:rPr>
          <w:rFonts w:ascii="Times New Roman Bold"/>
          <w:i/>
          <w:iCs/>
          <w:sz w:val="24"/>
          <w:szCs w:val="24"/>
        </w:rPr>
        <w:t>лиц</w:t>
      </w:r>
      <w:r w:rsidRPr="00BD6179">
        <w:rPr>
          <w:rFonts w:ascii="Times New Roman Bold"/>
          <w:i/>
          <w:iCs/>
          <w:sz w:val="24"/>
          <w:szCs w:val="24"/>
        </w:rPr>
        <w:t xml:space="preserve"> </w:t>
      </w:r>
      <w:r w:rsidRPr="00BD6179">
        <w:rPr>
          <w:rFonts w:ascii="Times New Roman Bold"/>
          <w:i/>
          <w:iCs/>
          <w:sz w:val="24"/>
          <w:szCs w:val="24"/>
        </w:rPr>
        <w:t>с</w:t>
      </w:r>
      <w:r w:rsidRPr="00BD6179">
        <w:rPr>
          <w:rFonts w:ascii="Times New Roman Bold"/>
          <w:i/>
          <w:iCs/>
          <w:sz w:val="24"/>
          <w:szCs w:val="24"/>
        </w:rPr>
        <w:t xml:space="preserve"> </w:t>
      </w:r>
      <w:r w:rsidRPr="00BD6179">
        <w:rPr>
          <w:rFonts w:ascii="Times New Roman Bold"/>
          <w:i/>
          <w:iCs/>
          <w:sz w:val="24"/>
          <w:szCs w:val="24"/>
        </w:rPr>
        <w:t>отклонениями</w:t>
      </w:r>
      <w:r w:rsidRPr="00BD6179">
        <w:rPr>
          <w:rFonts w:ascii="Times New Roman Bold"/>
          <w:i/>
          <w:iCs/>
          <w:sz w:val="24"/>
          <w:szCs w:val="24"/>
        </w:rPr>
        <w:t xml:space="preserve"> </w:t>
      </w:r>
      <w:r w:rsidRPr="00BD6179">
        <w:rPr>
          <w:rFonts w:ascii="Times New Roman Bold"/>
          <w:i/>
          <w:iCs/>
          <w:sz w:val="24"/>
          <w:szCs w:val="24"/>
        </w:rPr>
        <w:t>в</w:t>
      </w:r>
      <w:r w:rsidRPr="00BD6179">
        <w:rPr>
          <w:rFonts w:ascii="Times New Roman Bold"/>
          <w:i/>
          <w:iCs/>
          <w:sz w:val="24"/>
          <w:szCs w:val="24"/>
        </w:rPr>
        <w:t xml:space="preserve"> </w:t>
      </w:r>
      <w:r w:rsidRPr="00BD6179">
        <w:rPr>
          <w:rFonts w:ascii="Times New Roman Bold"/>
          <w:i/>
          <w:iCs/>
          <w:sz w:val="24"/>
          <w:szCs w:val="24"/>
        </w:rPr>
        <w:t>состоянии</w:t>
      </w:r>
      <w:r w:rsidRPr="00BD6179">
        <w:rPr>
          <w:rFonts w:ascii="Times New Roman Bold"/>
          <w:i/>
          <w:iCs/>
          <w:sz w:val="24"/>
          <w:szCs w:val="24"/>
        </w:rPr>
        <w:t xml:space="preserve"> </w:t>
      </w:r>
      <w:r w:rsidRPr="00BD6179">
        <w:rPr>
          <w:rFonts w:ascii="Times New Roman Bold"/>
          <w:i/>
          <w:iCs/>
          <w:sz w:val="24"/>
          <w:szCs w:val="24"/>
        </w:rPr>
        <w:t>здоровья</w:t>
      </w:r>
      <w:r w:rsidRPr="00BD6179">
        <w:rPr>
          <w:rFonts w:ascii="Times New Roman Bold"/>
          <w:i/>
          <w:iCs/>
          <w:sz w:val="24"/>
          <w:szCs w:val="24"/>
        </w:rPr>
        <w:t xml:space="preserve"> (</w:t>
      </w:r>
      <w:r w:rsidRPr="00BD6179">
        <w:rPr>
          <w:rFonts w:ascii="Times New Roman Bold"/>
          <w:i/>
          <w:iCs/>
          <w:sz w:val="24"/>
          <w:szCs w:val="24"/>
        </w:rPr>
        <w:t>Адаптивная</w:t>
      </w:r>
      <w:r w:rsidRPr="00BD6179">
        <w:rPr>
          <w:rFonts w:ascii="Times New Roman Bold"/>
          <w:i/>
          <w:iCs/>
          <w:sz w:val="24"/>
          <w:szCs w:val="24"/>
        </w:rPr>
        <w:t xml:space="preserve"> </w:t>
      </w:r>
      <w:r w:rsidRPr="00BD6179">
        <w:rPr>
          <w:rFonts w:ascii="Times New Roman Bold"/>
          <w:i/>
          <w:iCs/>
          <w:sz w:val="24"/>
          <w:szCs w:val="24"/>
        </w:rPr>
        <w:t>ф</w:t>
      </w:r>
      <w:r w:rsidRPr="00BD6179">
        <w:rPr>
          <w:rFonts w:hAnsi="Times New Roman Bold"/>
          <w:i/>
          <w:iCs/>
          <w:sz w:val="24"/>
          <w:szCs w:val="24"/>
        </w:rPr>
        <w:t>изическая</w:t>
      </w:r>
      <w:r w:rsidRPr="00BD6179">
        <w:rPr>
          <w:rFonts w:hAnsi="Times New Roman Bold"/>
          <w:i/>
          <w:iCs/>
          <w:sz w:val="24"/>
          <w:szCs w:val="24"/>
        </w:rPr>
        <w:t xml:space="preserve"> </w:t>
      </w:r>
      <w:r w:rsidRPr="00BD6179">
        <w:rPr>
          <w:rFonts w:hAnsi="Times New Roman Bold"/>
          <w:i/>
          <w:iCs/>
          <w:sz w:val="24"/>
          <w:szCs w:val="24"/>
        </w:rPr>
        <w:t>культура</w:t>
      </w:r>
      <w:r w:rsidRPr="00BD6179">
        <w:rPr>
          <w:rFonts w:hAnsi="Times New Roman Bold"/>
          <w:i/>
          <w:iCs/>
          <w:sz w:val="24"/>
          <w:szCs w:val="24"/>
        </w:rPr>
        <w:t>)</w:t>
      </w:r>
    </w:p>
    <w:p w:rsidR="0093620D" w:rsidRPr="00BD6179" w:rsidRDefault="0093620D" w:rsidP="0093620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2005F" w:rsidRDefault="0093620D" w:rsidP="0093620D">
      <w:pPr>
        <w:widowControl w:val="0"/>
        <w:jc w:val="center"/>
        <w:rPr>
          <w:i/>
          <w:iCs/>
          <w:sz w:val="24"/>
          <w:szCs w:val="24"/>
        </w:rPr>
      </w:pPr>
      <w:r w:rsidRPr="00BD6179">
        <w:rPr>
          <w:rFonts w:cs="Tahoma"/>
          <w:b/>
          <w:color w:val="000000"/>
          <w:sz w:val="24"/>
          <w:szCs w:val="24"/>
        </w:rPr>
        <w:t>Квалификация выпускника</w:t>
      </w:r>
      <w:r w:rsidR="0062005F">
        <w:rPr>
          <w:i/>
          <w:iCs/>
          <w:sz w:val="24"/>
          <w:szCs w:val="24"/>
        </w:rPr>
        <w:t xml:space="preserve"> </w:t>
      </w:r>
    </w:p>
    <w:p w:rsidR="003728CE" w:rsidRPr="00BD6179" w:rsidRDefault="0093620D" w:rsidP="0062005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D6179">
        <w:rPr>
          <w:i/>
          <w:iCs/>
          <w:sz w:val="24"/>
          <w:szCs w:val="24"/>
        </w:rPr>
        <w:t>магистр</w:t>
      </w:r>
    </w:p>
    <w:p w:rsidR="001D3EDF" w:rsidRPr="00BD6179" w:rsidRDefault="001D3EDF" w:rsidP="001D3EDF">
      <w:pPr>
        <w:jc w:val="center"/>
        <w:rPr>
          <w:b/>
          <w:sz w:val="24"/>
          <w:szCs w:val="24"/>
        </w:rPr>
      </w:pPr>
    </w:p>
    <w:p w:rsidR="0062005F" w:rsidRDefault="001D3EDF" w:rsidP="001D3EDF">
      <w:pPr>
        <w:jc w:val="center"/>
        <w:rPr>
          <w:b/>
          <w:sz w:val="24"/>
          <w:szCs w:val="24"/>
        </w:rPr>
      </w:pPr>
      <w:r w:rsidRPr="00BD6179">
        <w:rPr>
          <w:b/>
          <w:sz w:val="24"/>
          <w:szCs w:val="24"/>
        </w:rPr>
        <w:t xml:space="preserve">Форма обучения </w:t>
      </w:r>
    </w:p>
    <w:p w:rsidR="001D3EDF" w:rsidRPr="0062005F" w:rsidRDefault="0062005F" w:rsidP="001D3EDF">
      <w:pPr>
        <w:jc w:val="center"/>
        <w:rPr>
          <w:sz w:val="24"/>
          <w:szCs w:val="24"/>
        </w:rPr>
      </w:pPr>
      <w:r w:rsidRPr="0062005F">
        <w:rPr>
          <w:sz w:val="24"/>
          <w:szCs w:val="24"/>
        </w:rPr>
        <w:t>о</w:t>
      </w:r>
      <w:r w:rsidR="003728CE" w:rsidRPr="0062005F">
        <w:rPr>
          <w:sz w:val="24"/>
          <w:szCs w:val="24"/>
        </w:rPr>
        <w:t>чная</w:t>
      </w:r>
      <w:r w:rsidRPr="0062005F">
        <w:rPr>
          <w:sz w:val="24"/>
          <w:szCs w:val="24"/>
        </w:rPr>
        <w:t>/заочная</w:t>
      </w:r>
    </w:p>
    <w:p w:rsidR="001D3EDF" w:rsidRPr="00BD6179" w:rsidRDefault="001D3EDF" w:rsidP="001D3EDF">
      <w:pPr>
        <w:jc w:val="center"/>
        <w:rPr>
          <w:b/>
          <w:sz w:val="24"/>
          <w:szCs w:val="24"/>
        </w:rPr>
      </w:pPr>
    </w:p>
    <w:p w:rsidR="0062005F" w:rsidRPr="0089271C" w:rsidRDefault="0062005F" w:rsidP="0062005F">
      <w:pPr>
        <w:jc w:val="right"/>
        <w:rPr>
          <w:sz w:val="24"/>
          <w:szCs w:val="24"/>
        </w:rPr>
      </w:pPr>
      <w:r w:rsidRPr="0089271C">
        <w:rPr>
          <w:sz w:val="24"/>
          <w:szCs w:val="24"/>
        </w:rPr>
        <w:t>Рассмотрено и одобрено на заседании кафедры</w:t>
      </w:r>
    </w:p>
    <w:p w:rsidR="0062005F" w:rsidRPr="0089271C" w:rsidRDefault="0062005F" w:rsidP="0062005F">
      <w:pPr>
        <w:jc w:val="right"/>
        <w:rPr>
          <w:sz w:val="24"/>
          <w:szCs w:val="24"/>
        </w:rPr>
      </w:pPr>
      <w:r w:rsidRPr="0089271C">
        <w:rPr>
          <w:sz w:val="24"/>
          <w:szCs w:val="24"/>
        </w:rPr>
        <w:t xml:space="preserve">(протокол № 14 от «17» мая 2021 г.) </w:t>
      </w:r>
    </w:p>
    <w:p w:rsidR="0062005F" w:rsidRPr="0089271C" w:rsidRDefault="0062005F" w:rsidP="0062005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9271C">
        <w:rPr>
          <w:sz w:val="24"/>
          <w:szCs w:val="24"/>
        </w:rPr>
        <w:t>Зав. кафедрой, к.б.н., доцент</w:t>
      </w:r>
    </w:p>
    <w:p w:rsidR="0062005F" w:rsidRPr="0089271C" w:rsidRDefault="0062005F" w:rsidP="0062005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9271C">
        <w:rPr>
          <w:sz w:val="24"/>
          <w:szCs w:val="24"/>
        </w:rPr>
        <w:t>____________И.В. Осадченко</w:t>
      </w:r>
    </w:p>
    <w:p w:rsidR="0062005F" w:rsidRPr="0089271C" w:rsidRDefault="0062005F" w:rsidP="0062005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9271C">
        <w:rPr>
          <w:sz w:val="24"/>
          <w:szCs w:val="24"/>
        </w:rPr>
        <w:t>«17» мая 2021 г.</w:t>
      </w:r>
    </w:p>
    <w:p w:rsidR="0062005F" w:rsidRDefault="0062005F" w:rsidP="0062005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2005F" w:rsidRPr="0031777F" w:rsidRDefault="0062005F" w:rsidP="0062005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2005F" w:rsidRDefault="0062005F" w:rsidP="0062005F">
      <w:pPr>
        <w:jc w:val="center"/>
        <w:rPr>
          <w:sz w:val="24"/>
          <w:szCs w:val="24"/>
        </w:rPr>
      </w:pPr>
    </w:p>
    <w:p w:rsidR="0062005F" w:rsidRPr="007368C1" w:rsidRDefault="0062005F" w:rsidP="0062005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Малаховка</w:t>
      </w:r>
      <w:proofErr w:type="spellEnd"/>
      <w:r>
        <w:rPr>
          <w:b/>
          <w:sz w:val="24"/>
          <w:szCs w:val="24"/>
        </w:rPr>
        <w:t>, 2021</w:t>
      </w:r>
      <w:r w:rsidRPr="007368C1">
        <w:rPr>
          <w:b/>
          <w:sz w:val="24"/>
          <w:szCs w:val="24"/>
        </w:rPr>
        <w:t xml:space="preserve"> год </w:t>
      </w:r>
    </w:p>
    <w:p w:rsidR="0062005F" w:rsidRDefault="0062005F" w:rsidP="0062005F">
      <w:pPr>
        <w:jc w:val="center"/>
        <w:rPr>
          <w:sz w:val="24"/>
          <w:szCs w:val="24"/>
        </w:rPr>
      </w:pPr>
    </w:p>
    <w:p w:rsidR="0062005F" w:rsidRDefault="0062005F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62005F" w:rsidRDefault="0062005F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62005F" w:rsidRDefault="0062005F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62005F" w:rsidRDefault="0062005F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62005F" w:rsidRDefault="0062005F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62005F" w:rsidRDefault="0062005F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62005F" w:rsidRDefault="0062005F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722A5B" w:rsidRPr="00BD6179" w:rsidRDefault="00722A5B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8270A" w:rsidRPr="0071161E" w:rsidRDefault="00D8270A" w:rsidP="00D8270A">
      <w:pPr>
        <w:ind w:left="709"/>
        <w:jc w:val="center"/>
        <w:rPr>
          <w:b/>
          <w:sz w:val="24"/>
          <w:szCs w:val="24"/>
        </w:rPr>
      </w:pPr>
      <w:r w:rsidRPr="0071161E">
        <w:rPr>
          <w:b/>
          <w:sz w:val="24"/>
          <w:szCs w:val="24"/>
        </w:rPr>
        <w:t>Формы текущего и промежуточного контроля</w:t>
      </w:r>
    </w:p>
    <w:p w:rsidR="00D8270A" w:rsidRPr="0071161E" w:rsidRDefault="00D8270A" w:rsidP="00D8270A">
      <w:pPr>
        <w:ind w:firstLine="709"/>
        <w:jc w:val="both"/>
        <w:rPr>
          <w:sz w:val="24"/>
          <w:szCs w:val="24"/>
        </w:rPr>
      </w:pPr>
      <w:r w:rsidRPr="0071161E">
        <w:rPr>
          <w:sz w:val="24"/>
          <w:szCs w:val="24"/>
        </w:rPr>
        <w:t xml:space="preserve">Оценка качества освоения </w:t>
      </w:r>
      <w:proofErr w:type="gramStart"/>
      <w:r w:rsidRPr="0071161E">
        <w:rPr>
          <w:sz w:val="24"/>
          <w:szCs w:val="24"/>
        </w:rPr>
        <w:t>дисциплины  обучающимися</w:t>
      </w:r>
      <w:proofErr w:type="gramEnd"/>
      <w:r w:rsidRPr="0071161E">
        <w:rPr>
          <w:spacing w:val="-3"/>
          <w:sz w:val="24"/>
          <w:szCs w:val="24"/>
        </w:rPr>
        <w:t xml:space="preserve"> включает результаты т</w:t>
      </w:r>
      <w:r w:rsidRPr="0071161E">
        <w:rPr>
          <w:sz w:val="24"/>
          <w:szCs w:val="24"/>
        </w:rPr>
        <w:t>екущего контроля успеваемости и промежуточной аттестации.</w:t>
      </w:r>
    </w:p>
    <w:p w:rsidR="00D8270A" w:rsidRPr="0071161E" w:rsidRDefault="00D8270A" w:rsidP="00D8270A">
      <w:pPr>
        <w:ind w:firstLine="709"/>
        <w:jc w:val="both"/>
        <w:rPr>
          <w:sz w:val="24"/>
          <w:szCs w:val="24"/>
        </w:rPr>
      </w:pPr>
      <w:r w:rsidRPr="0071161E">
        <w:rPr>
          <w:b/>
          <w:i/>
          <w:sz w:val="24"/>
          <w:szCs w:val="24"/>
          <w:u w:val="single"/>
        </w:rPr>
        <w:t>Текущая аттестация</w:t>
      </w:r>
      <w:r w:rsidRPr="0071161E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D8270A" w:rsidRPr="0071161E" w:rsidRDefault="00D8270A" w:rsidP="00D8270A">
      <w:pPr>
        <w:ind w:firstLine="709"/>
        <w:jc w:val="both"/>
        <w:rPr>
          <w:sz w:val="24"/>
          <w:szCs w:val="24"/>
        </w:rPr>
      </w:pPr>
      <w:r w:rsidRPr="0071161E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процесса.</w:t>
      </w:r>
    </w:p>
    <w:p w:rsidR="00D8270A" w:rsidRPr="0071161E" w:rsidRDefault="00D8270A" w:rsidP="00D8270A">
      <w:pPr>
        <w:ind w:firstLine="709"/>
        <w:jc w:val="both"/>
        <w:rPr>
          <w:sz w:val="24"/>
          <w:szCs w:val="24"/>
        </w:rPr>
      </w:pPr>
      <w:r w:rsidRPr="0071161E">
        <w:rPr>
          <w:sz w:val="24"/>
          <w:szCs w:val="24"/>
        </w:rPr>
        <w:t xml:space="preserve">К формам контроля </w:t>
      </w:r>
      <w:r w:rsidRPr="0071161E">
        <w:rPr>
          <w:i/>
          <w:sz w:val="24"/>
          <w:szCs w:val="24"/>
        </w:rPr>
        <w:t>текущей успеваемости</w:t>
      </w:r>
      <w:r w:rsidRPr="0071161E">
        <w:rPr>
          <w:sz w:val="24"/>
          <w:szCs w:val="24"/>
        </w:rPr>
        <w:t xml:space="preserve"> по дисциплине относятся </w:t>
      </w:r>
      <w:r w:rsidRPr="00E03637">
        <w:rPr>
          <w:sz w:val="24"/>
          <w:szCs w:val="24"/>
        </w:rPr>
        <w:t>семинарские занятия.</w:t>
      </w:r>
    </w:p>
    <w:p w:rsidR="00D8270A" w:rsidRPr="0071161E" w:rsidRDefault="00D8270A" w:rsidP="00D8270A">
      <w:pPr>
        <w:ind w:firstLine="709"/>
        <w:jc w:val="both"/>
        <w:rPr>
          <w:b/>
          <w:sz w:val="24"/>
          <w:szCs w:val="24"/>
        </w:rPr>
      </w:pPr>
      <w:r w:rsidRPr="0071161E">
        <w:rPr>
          <w:b/>
          <w:sz w:val="24"/>
          <w:szCs w:val="24"/>
        </w:rPr>
        <w:t>1.Семинары</w:t>
      </w:r>
    </w:p>
    <w:p w:rsidR="0093620D" w:rsidRPr="00BD6179" w:rsidRDefault="00D8270A" w:rsidP="00D8270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03637">
        <w:rPr>
          <w:b/>
          <w:sz w:val="24"/>
          <w:szCs w:val="24"/>
        </w:rPr>
        <w:t>Семинар</w:t>
      </w:r>
      <w:r w:rsidRPr="00E03637">
        <w:rPr>
          <w:sz w:val="24"/>
          <w:szCs w:val="24"/>
        </w:rPr>
        <w:t xml:space="preserve"> (лат </w:t>
      </w:r>
      <w:proofErr w:type="spellStart"/>
      <w:r w:rsidRPr="00E03637">
        <w:rPr>
          <w:sz w:val="24"/>
          <w:szCs w:val="24"/>
        </w:rPr>
        <w:t>seminarium</w:t>
      </w:r>
      <w:proofErr w:type="spellEnd"/>
      <w:r w:rsidRPr="00E03637">
        <w:rPr>
          <w:sz w:val="24"/>
          <w:szCs w:val="24"/>
        </w:rPr>
        <w:t xml:space="preserve"> - рассадник) - вид практических занятий, который предусматривает самостоятельную проработку </w:t>
      </w:r>
      <w:r>
        <w:rPr>
          <w:sz w:val="24"/>
          <w:szCs w:val="24"/>
        </w:rPr>
        <w:t>обучающимися</w:t>
      </w:r>
      <w:r w:rsidRPr="00E03637">
        <w:rPr>
          <w:sz w:val="24"/>
          <w:szCs w:val="24"/>
        </w:rPr>
        <w:t xml:space="preserve"> отдельных тем и проблем в соответствии содержания учебной дисциплины и обсуждение результатов у этого изучения</w:t>
      </w:r>
    </w:p>
    <w:p w:rsidR="005B5D6A" w:rsidRDefault="005B5D6A" w:rsidP="008D55DD">
      <w:pPr>
        <w:pStyle w:val="ListParagraph1"/>
        <w:ind w:left="0"/>
        <w:jc w:val="both"/>
        <w:rPr>
          <w:b/>
          <w:sz w:val="24"/>
        </w:rPr>
      </w:pPr>
      <w:r w:rsidRPr="009720C0">
        <w:rPr>
          <w:b/>
          <w:color w:val="000000"/>
          <w:sz w:val="24"/>
        </w:rPr>
        <w:t>Раздел 1.</w:t>
      </w:r>
      <w:r w:rsidRPr="00A75945">
        <w:rPr>
          <w:b/>
          <w:sz w:val="24"/>
        </w:rPr>
        <w:t xml:space="preserve"> </w:t>
      </w:r>
      <w:r w:rsidRPr="005B5D6A">
        <w:rPr>
          <w:b/>
          <w:sz w:val="24"/>
        </w:rPr>
        <w:t>Теория метода "сенсорная интеграция".</w:t>
      </w:r>
    </w:p>
    <w:p w:rsidR="005B5D6A" w:rsidRDefault="005B5D6A" w:rsidP="005B5D6A">
      <w:pPr>
        <w:pStyle w:val="ListParagraph1"/>
        <w:ind w:left="0" w:firstLine="708"/>
        <w:jc w:val="both"/>
        <w:rPr>
          <w:sz w:val="24"/>
        </w:rPr>
      </w:pPr>
      <w:r w:rsidRPr="00174DFC">
        <w:rPr>
          <w:b/>
          <w:sz w:val="24"/>
        </w:rPr>
        <w:t xml:space="preserve">Семинар-дискуссия. </w:t>
      </w:r>
      <w:r w:rsidRPr="00174DFC">
        <w:rPr>
          <w:b/>
          <w:i/>
          <w:sz w:val="24"/>
        </w:rPr>
        <w:t>Тема:</w:t>
      </w:r>
      <w:r w:rsidRPr="00174DFC">
        <w:rPr>
          <w:b/>
          <w:sz w:val="24"/>
        </w:rPr>
        <w:t xml:space="preserve"> «</w:t>
      </w:r>
      <w:r w:rsidR="008D55DD" w:rsidRPr="008D55DD">
        <w:rPr>
          <w:sz w:val="24"/>
        </w:rPr>
        <w:t>Сенсорная интеграция и дезинтеграция. Причины нарушений сенсорной интеграции.</w:t>
      </w:r>
      <w:r>
        <w:rPr>
          <w:sz w:val="24"/>
        </w:rPr>
        <w:t>»</w:t>
      </w:r>
    </w:p>
    <w:p w:rsidR="008D55DD" w:rsidRDefault="008D55DD" w:rsidP="008D55DD">
      <w:pPr>
        <w:pStyle w:val="Default"/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 xml:space="preserve">Семинар-беседа. </w:t>
      </w:r>
      <w:r w:rsidRPr="00B64214">
        <w:rPr>
          <w:b/>
          <w:i/>
        </w:rPr>
        <w:t>Тема:</w:t>
      </w:r>
      <w:r w:rsidRPr="009720C0">
        <w:rPr>
          <w:i/>
        </w:rPr>
        <w:t xml:space="preserve"> </w:t>
      </w:r>
      <w:r w:rsidRPr="00B64214">
        <w:t>«</w:t>
      </w:r>
      <w:r w:rsidRPr="008D55DD">
        <w:t>Симптомы</w:t>
      </w:r>
      <w:r>
        <w:t xml:space="preserve"> нарушений сенсорной интеграции</w:t>
      </w:r>
      <w:r w:rsidRPr="00B64214">
        <w:t>»</w:t>
      </w:r>
    </w:p>
    <w:p w:rsidR="00D86155" w:rsidRDefault="00D86155" w:rsidP="00D86155">
      <w:pPr>
        <w:pStyle w:val="ListParagraph1"/>
        <w:ind w:left="0" w:firstLine="708"/>
        <w:jc w:val="both"/>
        <w:rPr>
          <w:sz w:val="24"/>
        </w:rPr>
      </w:pPr>
      <w:r w:rsidRPr="0037251D">
        <w:rPr>
          <w:b/>
          <w:sz w:val="24"/>
        </w:rPr>
        <w:t>Семинар-круглый стол.</w:t>
      </w:r>
      <w:r>
        <w:rPr>
          <w:b/>
          <w:sz w:val="24"/>
        </w:rPr>
        <w:t xml:space="preserve"> </w:t>
      </w:r>
      <w:r w:rsidRPr="0037251D">
        <w:rPr>
          <w:b/>
          <w:i/>
          <w:sz w:val="24"/>
        </w:rPr>
        <w:t>Тема:</w:t>
      </w:r>
      <w:r>
        <w:rPr>
          <w:b/>
          <w:sz w:val="24"/>
        </w:rPr>
        <w:t xml:space="preserve"> </w:t>
      </w:r>
      <w:r w:rsidRPr="0037251D">
        <w:rPr>
          <w:sz w:val="24"/>
        </w:rPr>
        <w:t>«</w:t>
      </w:r>
      <w:r>
        <w:rPr>
          <w:sz w:val="24"/>
          <w:lang w:val="az-Cyrl-AZ"/>
        </w:rPr>
        <w:t>Сенсорно-интегративные функции.</w:t>
      </w:r>
      <w:r w:rsidRPr="00E60EB0">
        <w:rPr>
          <w:sz w:val="24"/>
          <w:lang w:val="az-Cyrl-AZ"/>
        </w:rPr>
        <w:t>Процесс сенсорной интеграции</w:t>
      </w:r>
      <w:r w:rsidRPr="0037251D">
        <w:rPr>
          <w:sz w:val="24"/>
        </w:rPr>
        <w:t>»</w:t>
      </w:r>
    </w:p>
    <w:p w:rsidR="008D55DD" w:rsidRPr="00D86155" w:rsidRDefault="00D86155" w:rsidP="005B5D6A">
      <w:pPr>
        <w:pStyle w:val="ListParagraph1"/>
        <w:ind w:left="0" w:firstLine="708"/>
        <w:jc w:val="both"/>
        <w:rPr>
          <w:sz w:val="24"/>
        </w:rPr>
      </w:pPr>
      <w:r w:rsidRPr="00D86155">
        <w:rPr>
          <w:b/>
          <w:sz w:val="24"/>
        </w:rPr>
        <w:t xml:space="preserve">Семинар-коллоквиум. Тема: </w:t>
      </w:r>
      <w:r w:rsidRPr="00D86155">
        <w:rPr>
          <w:sz w:val="24"/>
        </w:rPr>
        <w:t>«Нарушения в области сенсорной интеграции: нарушение сенсорной модуляции; сенсорно</w:t>
      </w:r>
      <w:r>
        <w:rPr>
          <w:sz w:val="24"/>
        </w:rPr>
        <w:t>-</w:t>
      </w:r>
      <w:r w:rsidRPr="00D86155">
        <w:rPr>
          <w:sz w:val="24"/>
        </w:rPr>
        <w:t>моторные нар</w:t>
      </w:r>
      <w:r>
        <w:rPr>
          <w:sz w:val="24"/>
        </w:rPr>
        <w:t>ушения; нарушение сенсорного рас</w:t>
      </w:r>
      <w:r w:rsidRPr="00D86155">
        <w:rPr>
          <w:sz w:val="24"/>
        </w:rPr>
        <w:t>познавания»</w:t>
      </w:r>
    </w:p>
    <w:p w:rsidR="005B5D6A" w:rsidRDefault="005B5D6A" w:rsidP="005B5D6A">
      <w:pPr>
        <w:pStyle w:val="ListParagraph1"/>
        <w:ind w:left="0"/>
        <w:jc w:val="both"/>
        <w:rPr>
          <w:b/>
          <w:color w:val="000000"/>
          <w:sz w:val="24"/>
        </w:rPr>
      </w:pPr>
    </w:p>
    <w:p w:rsidR="00D86155" w:rsidRPr="00B42801" w:rsidRDefault="005B5D6A" w:rsidP="00B42801">
      <w:pPr>
        <w:pStyle w:val="ListParagraph1"/>
        <w:ind w:left="0"/>
        <w:jc w:val="both"/>
        <w:rPr>
          <w:i/>
          <w:color w:val="000000"/>
          <w:sz w:val="24"/>
        </w:rPr>
      </w:pPr>
      <w:r w:rsidRPr="00C80F5A">
        <w:rPr>
          <w:b/>
          <w:color w:val="000000"/>
          <w:sz w:val="24"/>
        </w:rPr>
        <w:t>Раздел 2.</w:t>
      </w:r>
      <w:r w:rsidRPr="00A75945">
        <w:rPr>
          <w:b/>
          <w:i/>
          <w:color w:val="000000"/>
          <w:sz w:val="24"/>
        </w:rPr>
        <w:t xml:space="preserve"> </w:t>
      </w:r>
      <w:r w:rsidRPr="005B5D6A">
        <w:rPr>
          <w:rFonts w:eastAsia="Times New Roman Bold"/>
          <w:b/>
          <w:spacing w:val="-1"/>
          <w:sz w:val="24"/>
        </w:rPr>
        <w:t xml:space="preserve">Нарушения в вестибулярной и </w:t>
      </w:r>
      <w:proofErr w:type="spellStart"/>
      <w:r w:rsidRPr="005B5D6A">
        <w:rPr>
          <w:rFonts w:eastAsia="Times New Roman Bold"/>
          <w:b/>
          <w:spacing w:val="-1"/>
          <w:sz w:val="24"/>
        </w:rPr>
        <w:t>проприрецептивной</w:t>
      </w:r>
      <w:proofErr w:type="spellEnd"/>
      <w:r w:rsidRPr="005B5D6A">
        <w:rPr>
          <w:rFonts w:eastAsia="Times New Roman Bold"/>
          <w:b/>
          <w:spacing w:val="-1"/>
          <w:sz w:val="24"/>
        </w:rPr>
        <w:t xml:space="preserve"> системе</w:t>
      </w:r>
      <w:r>
        <w:rPr>
          <w:rFonts w:eastAsia="Times New Roman Bold"/>
          <w:b/>
          <w:spacing w:val="-1"/>
          <w:sz w:val="24"/>
        </w:rPr>
        <w:t>.</w:t>
      </w:r>
    </w:p>
    <w:p w:rsidR="005B5D6A" w:rsidRDefault="005B5D6A" w:rsidP="005B5D6A">
      <w:pPr>
        <w:pStyle w:val="ListParagraph1"/>
        <w:ind w:left="0" w:firstLine="708"/>
        <w:jc w:val="both"/>
        <w:rPr>
          <w:sz w:val="24"/>
        </w:rPr>
      </w:pPr>
      <w:r w:rsidRPr="00174DFC">
        <w:rPr>
          <w:b/>
          <w:sz w:val="24"/>
        </w:rPr>
        <w:t xml:space="preserve">Семинар-дискуссия. </w:t>
      </w:r>
      <w:r w:rsidRPr="00174DFC">
        <w:rPr>
          <w:b/>
          <w:i/>
          <w:sz w:val="24"/>
        </w:rPr>
        <w:t>Тема:</w:t>
      </w:r>
      <w:r w:rsidRPr="00174DFC">
        <w:rPr>
          <w:b/>
          <w:sz w:val="24"/>
        </w:rPr>
        <w:t xml:space="preserve"> «</w:t>
      </w:r>
      <w:r w:rsidR="00B42801">
        <w:rPr>
          <w:sz w:val="24"/>
        </w:rPr>
        <w:t>Нарушения в тактильной области</w:t>
      </w:r>
      <w:r>
        <w:rPr>
          <w:sz w:val="24"/>
        </w:rPr>
        <w:t>»</w:t>
      </w:r>
    </w:p>
    <w:p w:rsidR="00B42801" w:rsidRDefault="00B42801" w:rsidP="00B42801">
      <w:pPr>
        <w:pStyle w:val="ListParagraph1"/>
        <w:ind w:left="0" w:firstLine="708"/>
        <w:jc w:val="both"/>
        <w:rPr>
          <w:sz w:val="24"/>
        </w:rPr>
      </w:pPr>
      <w:r w:rsidRPr="00174DFC">
        <w:rPr>
          <w:b/>
          <w:sz w:val="24"/>
        </w:rPr>
        <w:t xml:space="preserve">Семинар-дискуссия. </w:t>
      </w:r>
      <w:r w:rsidRPr="00174DFC">
        <w:rPr>
          <w:b/>
          <w:i/>
          <w:sz w:val="24"/>
        </w:rPr>
        <w:t>Тема:</w:t>
      </w:r>
      <w:r w:rsidRPr="00174DFC">
        <w:rPr>
          <w:b/>
          <w:sz w:val="24"/>
        </w:rPr>
        <w:t xml:space="preserve"> «</w:t>
      </w:r>
      <w:r w:rsidRPr="00B42801">
        <w:rPr>
          <w:sz w:val="24"/>
        </w:rPr>
        <w:t>На</w:t>
      </w:r>
      <w:r>
        <w:rPr>
          <w:sz w:val="24"/>
        </w:rPr>
        <w:t>рушения в вестибулярной области</w:t>
      </w:r>
      <w:r>
        <w:rPr>
          <w:sz w:val="24"/>
        </w:rPr>
        <w:t>»</w:t>
      </w:r>
    </w:p>
    <w:p w:rsidR="00B42801" w:rsidRPr="004277C0" w:rsidRDefault="00B42801" w:rsidP="004277C0">
      <w:pPr>
        <w:pStyle w:val="ListParagraph1"/>
        <w:ind w:left="0" w:firstLine="708"/>
        <w:jc w:val="both"/>
        <w:rPr>
          <w:sz w:val="24"/>
        </w:rPr>
      </w:pPr>
      <w:r w:rsidRPr="00174DFC">
        <w:rPr>
          <w:b/>
          <w:sz w:val="24"/>
        </w:rPr>
        <w:t xml:space="preserve">Семинар-дискуссия. </w:t>
      </w:r>
      <w:r w:rsidRPr="00174DFC">
        <w:rPr>
          <w:b/>
          <w:i/>
          <w:sz w:val="24"/>
        </w:rPr>
        <w:t>Тема:</w:t>
      </w:r>
      <w:r w:rsidRPr="00174DFC">
        <w:rPr>
          <w:b/>
          <w:sz w:val="24"/>
        </w:rPr>
        <w:t xml:space="preserve"> «</w:t>
      </w:r>
      <w:r w:rsidRPr="00B42801">
        <w:rPr>
          <w:sz w:val="24"/>
        </w:rPr>
        <w:t>Наруш</w:t>
      </w:r>
      <w:r>
        <w:rPr>
          <w:sz w:val="24"/>
        </w:rPr>
        <w:t xml:space="preserve">ения в </w:t>
      </w:r>
      <w:proofErr w:type="spellStart"/>
      <w:r>
        <w:rPr>
          <w:sz w:val="24"/>
        </w:rPr>
        <w:t>проприоцептивной</w:t>
      </w:r>
      <w:proofErr w:type="spellEnd"/>
      <w:r>
        <w:rPr>
          <w:sz w:val="24"/>
        </w:rPr>
        <w:t xml:space="preserve"> области</w:t>
      </w:r>
      <w:r>
        <w:rPr>
          <w:sz w:val="24"/>
        </w:rPr>
        <w:t>»</w:t>
      </w:r>
    </w:p>
    <w:p w:rsidR="005B5D6A" w:rsidRDefault="005B5D6A" w:rsidP="005B5D6A">
      <w:pPr>
        <w:pStyle w:val="ListParagraph1"/>
        <w:ind w:left="0" w:firstLine="708"/>
        <w:jc w:val="both"/>
        <w:rPr>
          <w:sz w:val="24"/>
        </w:rPr>
      </w:pPr>
      <w:r w:rsidRPr="0037251D">
        <w:rPr>
          <w:b/>
          <w:sz w:val="24"/>
        </w:rPr>
        <w:t>Семинар-круглый стол.</w:t>
      </w:r>
      <w:r>
        <w:rPr>
          <w:b/>
          <w:sz w:val="24"/>
        </w:rPr>
        <w:t xml:space="preserve"> </w:t>
      </w:r>
      <w:r w:rsidRPr="0037251D">
        <w:rPr>
          <w:b/>
          <w:i/>
          <w:sz w:val="24"/>
        </w:rPr>
        <w:t>Тема:</w:t>
      </w:r>
      <w:r>
        <w:rPr>
          <w:b/>
          <w:sz w:val="24"/>
        </w:rPr>
        <w:t xml:space="preserve"> </w:t>
      </w:r>
      <w:r w:rsidRPr="0037251D">
        <w:rPr>
          <w:sz w:val="24"/>
        </w:rPr>
        <w:t>«</w:t>
      </w:r>
      <w:r w:rsidR="004277C0" w:rsidRPr="004277C0">
        <w:rPr>
          <w:sz w:val="24"/>
        </w:rPr>
        <w:t>Чувство равно</w:t>
      </w:r>
      <w:r w:rsidR="004277C0">
        <w:rPr>
          <w:sz w:val="24"/>
        </w:rPr>
        <w:t>весия и вестибулярная устойчивос</w:t>
      </w:r>
      <w:r w:rsidR="004277C0" w:rsidRPr="004277C0">
        <w:rPr>
          <w:sz w:val="24"/>
        </w:rPr>
        <w:t>ть. Вестибулярная стимуляция</w:t>
      </w:r>
      <w:r w:rsidRPr="0037251D">
        <w:rPr>
          <w:sz w:val="24"/>
        </w:rPr>
        <w:t>»</w:t>
      </w:r>
    </w:p>
    <w:p w:rsidR="004277C0" w:rsidRDefault="005B5D6A" w:rsidP="005B5D6A">
      <w:pPr>
        <w:pStyle w:val="Default"/>
        <w:tabs>
          <w:tab w:val="left" w:pos="709"/>
        </w:tabs>
        <w:jc w:val="both"/>
        <w:rPr>
          <w:b/>
        </w:rPr>
      </w:pPr>
      <w:r>
        <w:rPr>
          <w:b/>
        </w:rPr>
        <w:tab/>
      </w:r>
    </w:p>
    <w:p w:rsidR="005B5D6A" w:rsidRDefault="005B5D6A" w:rsidP="005B5D6A">
      <w:pPr>
        <w:jc w:val="both"/>
        <w:rPr>
          <w:rFonts w:eastAsia="Times New Roman Bold"/>
          <w:b/>
          <w:caps/>
          <w:spacing w:val="-1"/>
          <w:sz w:val="24"/>
          <w:szCs w:val="24"/>
        </w:rPr>
      </w:pPr>
      <w:r w:rsidRPr="005B5D6A">
        <w:rPr>
          <w:b/>
          <w:sz w:val="24"/>
          <w:szCs w:val="24"/>
        </w:rPr>
        <w:t>Раздел 3.</w:t>
      </w:r>
      <w:r w:rsidRPr="005B5D6A">
        <w:rPr>
          <w:rFonts w:eastAsia="Times New Roman Bold"/>
          <w:b/>
          <w:spacing w:val="-1"/>
          <w:sz w:val="24"/>
          <w:szCs w:val="24"/>
        </w:rPr>
        <w:t xml:space="preserve"> </w:t>
      </w:r>
      <w:r w:rsidRPr="005B5D6A">
        <w:rPr>
          <w:rFonts w:eastAsia="Times New Roman Bold"/>
          <w:b/>
          <w:spacing w:val="-1"/>
          <w:sz w:val="24"/>
          <w:szCs w:val="24"/>
        </w:rPr>
        <w:t xml:space="preserve">Сенсорная интеграция детей с </w:t>
      </w:r>
      <w:r w:rsidRPr="005B5D6A">
        <w:rPr>
          <w:rFonts w:eastAsia="Times New Roman Bold"/>
          <w:b/>
          <w:caps/>
          <w:spacing w:val="-1"/>
          <w:sz w:val="24"/>
          <w:szCs w:val="24"/>
        </w:rPr>
        <w:t>ОВЗ</w:t>
      </w:r>
      <w:r w:rsidRPr="005B5D6A">
        <w:rPr>
          <w:rFonts w:eastAsia="Times New Roman Bold"/>
          <w:b/>
          <w:caps/>
          <w:spacing w:val="-1"/>
          <w:sz w:val="24"/>
          <w:szCs w:val="24"/>
        </w:rPr>
        <w:t>.</w:t>
      </w:r>
    </w:p>
    <w:p w:rsidR="004277C0" w:rsidRDefault="004277C0" w:rsidP="004277C0">
      <w:pPr>
        <w:pStyle w:val="Default"/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 xml:space="preserve">Семинар-беседа. </w:t>
      </w:r>
      <w:r w:rsidRPr="00B64214">
        <w:rPr>
          <w:b/>
          <w:i/>
        </w:rPr>
        <w:t>Тема:</w:t>
      </w:r>
      <w:r w:rsidRPr="009720C0">
        <w:rPr>
          <w:i/>
        </w:rPr>
        <w:t xml:space="preserve"> </w:t>
      </w:r>
      <w:r w:rsidRPr="00B64214">
        <w:t>«</w:t>
      </w:r>
      <w:r w:rsidRPr="00E60EB0">
        <w:rPr>
          <w:rFonts w:eastAsia="Times New Roman Bold"/>
          <w:bCs/>
          <w:spacing w:val="-1"/>
        </w:rPr>
        <w:t>Сенсорная интеграция с детьми с диагнозом ДЦП</w:t>
      </w:r>
      <w:r w:rsidRPr="00B64214">
        <w:t>»</w:t>
      </w:r>
    </w:p>
    <w:p w:rsidR="004277C0" w:rsidRPr="0094435D" w:rsidRDefault="004277C0" w:rsidP="0094435D">
      <w:pPr>
        <w:pStyle w:val="Default"/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 xml:space="preserve">Семинар-беседа. </w:t>
      </w:r>
      <w:r w:rsidRPr="00B64214">
        <w:rPr>
          <w:b/>
          <w:i/>
        </w:rPr>
        <w:t>Тема:</w:t>
      </w:r>
      <w:r w:rsidRPr="009720C0">
        <w:rPr>
          <w:i/>
        </w:rPr>
        <w:t xml:space="preserve"> </w:t>
      </w:r>
      <w:r w:rsidRPr="00B64214">
        <w:t>«</w:t>
      </w:r>
      <w:r w:rsidRPr="00E60EB0">
        <w:rPr>
          <w:rFonts w:eastAsia="Times New Roman Bold"/>
          <w:bCs/>
          <w:spacing w:val="-1"/>
        </w:rPr>
        <w:t>Сенсорная инте</w:t>
      </w:r>
      <w:r>
        <w:rPr>
          <w:rFonts w:eastAsia="Times New Roman Bold"/>
          <w:bCs/>
          <w:spacing w:val="-1"/>
        </w:rPr>
        <w:t>грация с детьми с диагнозом РДА</w:t>
      </w:r>
      <w:r w:rsidRPr="00B64214">
        <w:t>»</w:t>
      </w:r>
    </w:p>
    <w:p w:rsidR="0094435D" w:rsidRPr="0094435D" w:rsidRDefault="00D86155" w:rsidP="0094435D">
      <w:pPr>
        <w:pStyle w:val="ListParagraph1"/>
        <w:ind w:left="0" w:firstLine="708"/>
        <w:jc w:val="both"/>
        <w:rPr>
          <w:sz w:val="24"/>
        </w:rPr>
      </w:pPr>
      <w:r w:rsidRPr="00174DFC">
        <w:rPr>
          <w:b/>
          <w:sz w:val="24"/>
        </w:rPr>
        <w:t xml:space="preserve">Семинар-дискуссия. </w:t>
      </w:r>
      <w:r w:rsidRPr="00174DFC">
        <w:rPr>
          <w:b/>
          <w:i/>
          <w:sz w:val="24"/>
        </w:rPr>
        <w:t>Тема:</w:t>
      </w:r>
      <w:r w:rsidRPr="00174DFC">
        <w:rPr>
          <w:b/>
          <w:sz w:val="24"/>
        </w:rPr>
        <w:t xml:space="preserve"> «</w:t>
      </w:r>
      <w:r w:rsidR="0094435D" w:rsidRPr="0094435D">
        <w:rPr>
          <w:sz w:val="24"/>
        </w:rPr>
        <w:t xml:space="preserve">Основной принцип </w:t>
      </w:r>
      <w:r w:rsidR="0094435D">
        <w:rPr>
          <w:sz w:val="24"/>
        </w:rPr>
        <w:t>восстановления</w:t>
      </w:r>
      <w:r w:rsidR="0094435D" w:rsidRPr="0094435D">
        <w:rPr>
          <w:sz w:val="24"/>
        </w:rPr>
        <w:t xml:space="preserve"> при слабой тактильной чувствительности</w:t>
      </w:r>
      <w:r w:rsidR="0094435D">
        <w:rPr>
          <w:sz w:val="24"/>
        </w:rPr>
        <w:t xml:space="preserve"> и</w:t>
      </w:r>
      <w:r w:rsidR="0094435D" w:rsidRPr="0094435D">
        <w:rPr>
          <w:sz w:val="24"/>
        </w:rPr>
        <w:t xml:space="preserve"> при повышенной тактильной чувствительности.</w:t>
      </w:r>
      <w:r>
        <w:rPr>
          <w:sz w:val="24"/>
        </w:rPr>
        <w:t>»</w:t>
      </w:r>
    </w:p>
    <w:p w:rsidR="00D86155" w:rsidRDefault="00D86155" w:rsidP="00D86155">
      <w:pPr>
        <w:pStyle w:val="ListParagraph1"/>
        <w:ind w:left="0" w:firstLine="708"/>
        <w:jc w:val="both"/>
        <w:rPr>
          <w:sz w:val="24"/>
        </w:rPr>
      </w:pPr>
      <w:r w:rsidRPr="0037251D">
        <w:rPr>
          <w:b/>
          <w:sz w:val="24"/>
        </w:rPr>
        <w:t>Семинар-круглый стол.</w:t>
      </w:r>
      <w:r>
        <w:rPr>
          <w:b/>
          <w:sz w:val="24"/>
        </w:rPr>
        <w:t xml:space="preserve"> </w:t>
      </w:r>
      <w:r w:rsidRPr="0037251D">
        <w:rPr>
          <w:b/>
          <w:i/>
          <w:sz w:val="24"/>
        </w:rPr>
        <w:t>Тема:</w:t>
      </w:r>
      <w:r>
        <w:rPr>
          <w:b/>
          <w:sz w:val="24"/>
        </w:rPr>
        <w:t xml:space="preserve"> </w:t>
      </w:r>
      <w:r w:rsidRPr="0037251D">
        <w:rPr>
          <w:sz w:val="24"/>
        </w:rPr>
        <w:t>«</w:t>
      </w:r>
      <w:r w:rsidR="0094435D" w:rsidRPr="0094435D">
        <w:rPr>
          <w:sz w:val="24"/>
        </w:rPr>
        <w:t>Основной принцип изменения сенсорного определения сигналов</w:t>
      </w:r>
      <w:r w:rsidRPr="0037251D">
        <w:rPr>
          <w:sz w:val="24"/>
        </w:rPr>
        <w:t>»</w:t>
      </w:r>
    </w:p>
    <w:p w:rsidR="005B5D6A" w:rsidRDefault="005B5D6A" w:rsidP="005B5D6A">
      <w:pPr>
        <w:jc w:val="both"/>
        <w:rPr>
          <w:sz w:val="24"/>
          <w:szCs w:val="24"/>
        </w:rPr>
      </w:pPr>
    </w:p>
    <w:p w:rsidR="005B5D6A" w:rsidRPr="00E6448D" w:rsidRDefault="005B5D6A" w:rsidP="005B5D6A">
      <w:pPr>
        <w:ind w:firstLine="709"/>
        <w:jc w:val="both"/>
        <w:rPr>
          <w:b/>
          <w:sz w:val="24"/>
          <w:szCs w:val="24"/>
        </w:rPr>
      </w:pPr>
      <w:r w:rsidRPr="00E6448D">
        <w:rPr>
          <w:b/>
          <w:sz w:val="24"/>
          <w:szCs w:val="24"/>
        </w:rPr>
        <w:t>Критерии оценки семинарского занятия:</w:t>
      </w:r>
    </w:p>
    <w:p w:rsidR="005B5D6A" w:rsidRPr="002F1A64" w:rsidRDefault="005B5D6A" w:rsidP="005B5D6A">
      <w:pPr>
        <w:ind w:firstLine="709"/>
        <w:jc w:val="both"/>
        <w:rPr>
          <w:sz w:val="24"/>
          <w:szCs w:val="24"/>
        </w:rPr>
      </w:pPr>
      <w:r w:rsidRPr="002F1A64">
        <w:rPr>
          <w:sz w:val="24"/>
          <w:szCs w:val="24"/>
        </w:rPr>
        <w:t xml:space="preserve">Оценка </w:t>
      </w:r>
      <w:r w:rsidRPr="00E6448D">
        <w:rPr>
          <w:b/>
          <w:sz w:val="24"/>
          <w:szCs w:val="24"/>
        </w:rPr>
        <w:t>«отлично»</w:t>
      </w:r>
      <w:r w:rsidRPr="002F1A64">
        <w:rPr>
          <w:sz w:val="24"/>
          <w:szCs w:val="24"/>
        </w:rPr>
        <w:t xml:space="preserve"> выставляется обучающемуся, сформулировавшему полный правильный ответ на вопросы семинара, логично структурировавшему и изложившему материал. При этом обучающийся должен показать знание специальной литературы. Для получения отличной оценки необходимо продемонстрировать умение обозначить проблемные вопросы в соответствующей области, проанализировать их и предложить варианты решений, дать исчерпывающие ответы на уточняющие и дополнительные вопросы.</w:t>
      </w:r>
    </w:p>
    <w:p w:rsidR="005B5D6A" w:rsidRPr="002F1A64" w:rsidRDefault="005B5D6A" w:rsidP="005B5D6A">
      <w:pPr>
        <w:ind w:firstLine="709"/>
        <w:jc w:val="both"/>
        <w:rPr>
          <w:sz w:val="24"/>
          <w:szCs w:val="24"/>
        </w:rPr>
      </w:pPr>
      <w:r w:rsidRPr="002F1A64">
        <w:rPr>
          <w:sz w:val="24"/>
          <w:szCs w:val="24"/>
        </w:rPr>
        <w:t xml:space="preserve">Оценка </w:t>
      </w:r>
      <w:r w:rsidRPr="00E6448D">
        <w:rPr>
          <w:b/>
          <w:sz w:val="24"/>
          <w:szCs w:val="24"/>
        </w:rPr>
        <w:t>«хорошо»</w:t>
      </w:r>
      <w:r w:rsidRPr="002F1A64">
        <w:rPr>
          <w:sz w:val="24"/>
          <w:szCs w:val="24"/>
        </w:rPr>
        <w:t xml:space="preserve"> выставляется обучающемуся, который дал полный правильный ответ на вопросы семинара с соблюдением логики изложения материала, </w:t>
      </w:r>
      <w:r w:rsidRPr="002F1A64">
        <w:rPr>
          <w:sz w:val="24"/>
          <w:szCs w:val="24"/>
        </w:rPr>
        <w:lastRenderedPageBreak/>
        <w:t>но допустил при ответе отдельные неточности, не имеющие принципиального характера. Оценка «хорошо» может выставляться обучающемуся, недостаточно чётко и полно ответившему на уточняющие и дополнительные вопросы.</w:t>
      </w:r>
    </w:p>
    <w:p w:rsidR="005B5D6A" w:rsidRPr="002F1A64" w:rsidRDefault="005B5D6A" w:rsidP="005B5D6A">
      <w:pPr>
        <w:ind w:firstLine="709"/>
        <w:jc w:val="both"/>
        <w:rPr>
          <w:sz w:val="24"/>
          <w:szCs w:val="24"/>
        </w:rPr>
      </w:pPr>
      <w:r w:rsidRPr="002F1A64">
        <w:rPr>
          <w:sz w:val="24"/>
          <w:szCs w:val="24"/>
        </w:rPr>
        <w:t xml:space="preserve">Оценка </w:t>
      </w:r>
      <w:r w:rsidRPr="00E6448D">
        <w:rPr>
          <w:b/>
          <w:sz w:val="24"/>
          <w:szCs w:val="24"/>
        </w:rPr>
        <w:t>«удовлетворительно»</w:t>
      </w:r>
      <w:r w:rsidRPr="002F1A64">
        <w:rPr>
          <w:sz w:val="24"/>
          <w:szCs w:val="24"/>
        </w:rPr>
        <w:t xml:space="preserve"> выставляется обучающемуся, показавшему неполные знания, допустившему ошибки и неточности при ответе на вопросы семинара, продемонстрировавшему неумение логически выстроить материал </w:t>
      </w:r>
      <w:proofErr w:type="gramStart"/>
      <w:r w:rsidRPr="002F1A64">
        <w:rPr>
          <w:sz w:val="24"/>
          <w:szCs w:val="24"/>
        </w:rPr>
        <w:t xml:space="preserve">ответа,  </w:t>
      </w:r>
      <w:r>
        <w:rPr>
          <w:sz w:val="24"/>
          <w:szCs w:val="24"/>
        </w:rPr>
        <w:t>сф</w:t>
      </w:r>
      <w:r w:rsidRPr="002F1A64">
        <w:rPr>
          <w:sz w:val="24"/>
          <w:szCs w:val="24"/>
        </w:rPr>
        <w:t>ормулировать</w:t>
      </w:r>
      <w:proofErr w:type="gramEnd"/>
      <w:r w:rsidRPr="002F1A64">
        <w:rPr>
          <w:sz w:val="24"/>
          <w:szCs w:val="24"/>
        </w:rPr>
        <w:t xml:space="preserve"> свою позицию по проблемным вопросам. При этом хотя бы по одному из заданий ошибки не должны иметь принципиального характера. Обучающийся, ответ которого оценивается «удовлетворительно», должен опираться в своем ответе на учебную литературу.</w:t>
      </w:r>
    </w:p>
    <w:p w:rsidR="005B5D6A" w:rsidRDefault="005B5D6A" w:rsidP="005B5D6A">
      <w:pPr>
        <w:ind w:firstLine="709"/>
        <w:jc w:val="both"/>
        <w:rPr>
          <w:sz w:val="24"/>
          <w:szCs w:val="24"/>
        </w:rPr>
      </w:pPr>
      <w:r w:rsidRPr="002F1A64">
        <w:rPr>
          <w:sz w:val="24"/>
          <w:szCs w:val="24"/>
        </w:rPr>
        <w:t xml:space="preserve">Оценка </w:t>
      </w:r>
      <w:r w:rsidRPr="00E6448D">
        <w:rPr>
          <w:b/>
          <w:sz w:val="24"/>
          <w:szCs w:val="24"/>
        </w:rPr>
        <w:t>«неудовлетворительно</w:t>
      </w:r>
      <w:r w:rsidRPr="002F1A64">
        <w:rPr>
          <w:sz w:val="24"/>
          <w:szCs w:val="24"/>
        </w:rPr>
        <w:t>» выставляется обучающемуся, если он не дал ответа по вопросам семинара; дал неверные, содержащие фактические ошибки ответы на все вопросы; не смог ответить на дополнительные и уточняющие вопросы. Неудовлетворительная оценка выставляется обучающемуся, отказавшемуся отвечать на вопросы семинара.</w:t>
      </w:r>
    </w:p>
    <w:p w:rsidR="005B5D6A" w:rsidRDefault="005B5D6A" w:rsidP="005B5D6A">
      <w:pPr>
        <w:ind w:firstLine="709"/>
        <w:jc w:val="both"/>
        <w:rPr>
          <w:sz w:val="24"/>
          <w:szCs w:val="24"/>
        </w:rPr>
      </w:pPr>
    </w:p>
    <w:p w:rsidR="00410EDD" w:rsidRPr="00461357" w:rsidRDefault="00410EDD" w:rsidP="00410EDD">
      <w:pPr>
        <w:ind w:firstLine="709"/>
        <w:jc w:val="both"/>
        <w:rPr>
          <w:b/>
          <w:sz w:val="24"/>
          <w:szCs w:val="24"/>
        </w:rPr>
      </w:pPr>
      <w:r w:rsidRPr="00461357">
        <w:rPr>
          <w:b/>
          <w:sz w:val="24"/>
          <w:szCs w:val="24"/>
        </w:rPr>
        <w:t>2.Виды и формы отработки пропущенных занятий</w:t>
      </w:r>
      <w:r>
        <w:rPr>
          <w:b/>
          <w:sz w:val="24"/>
          <w:szCs w:val="24"/>
        </w:rPr>
        <w:t>.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Пропущенные учебные занятия подлежат отработке. 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Отработка </w:t>
      </w:r>
      <w:r>
        <w:rPr>
          <w:sz w:val="24"/>
          <w:szCs w:val="24"/>
        </w:rPr>
        <w:t>обучающемся</w:t>
      </w:r>
      <w:r w:rsidRPr="00E6448D">
        <w:rPr>
          <w:sz w:val="24"/>
          <w:szCs w:val="24"/>
        </w:rPr>
        <w:t xml:space="preserve"> пропущенного 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семинара, с кратким их конспектированием или схематизацией с последующим собеседованием с преподавателем. 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Форма отработки студентом пропущенного семинарского занятия выбирается преподавателем. 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Обучающемуся</w:t>
      </w:r>
      <w:r w:rsidRPr="00E6448D">
        <w:rPr>
          <w:sz w:val="24"/>
          <w:szCs w:val="24"/>
        </w:rPr>
        <w:t>, имеющему право на свободное посещение занятий, выдается график индивидуальной работы.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>Реферат –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 (раздела), где студент представляет краткое изложение содержания научных тру</w:t>
      </w:r>
      <w:r>
        <w:rPr>
          <w:sz w:val="24"/>
          <w:szCs w:val="24"/>
        </w:rPr>
        <w:t>дов, литературы по определенной</w:t>
      </w:r>
      <w:r w:rsidRPr="00E6448D">
        <w:rPr>
          <w:sz w:val="24"/>
          <w:szCs w:val="24"/>
        </w:rPr>
        <w:t xml:space="preserve"> теме. Объем реферата может достигать 15-20 стр. Требования к оформлению.</w:t>
      </w:r>
      <w:r>
        <w:rPr>
          <w:sz w:val="24"/>
          <w:szCs w:val="24"/>
        </w:rPr>
        <w:t xml:space="preserve"> </w:t>
      </w:r>
      <w:r w:rsidRPr="00E6448D">
        <w:rPr>
          <w:sz w:val="24"/>
          <w:szCs w:val="24"/>
        </w:rPr>
        <w:t xml:space="preserve">Текст работы печатается на одной стороне листа белой бумаги одного сорта формата А4 через 1,5 интервала и размером шрифта 14. Цвет шрифта – черный. Тип шрифта – Times </w:t>
      </w:r>
      <w:proofErr w:type="spellStart"/>
      <w:r w:rsidRPr="00E6448D">
        <w:rPr>
          <w:sz w:val="24"/>
          <w:szCs w:val="24"/>
        </w:rPr>
        <w:t>New</w:t>
      </w:r>
      <w:proofErr w:type="spellEnd"/>
      <w:r w:rsidRPr="00E6448D">
        <w:rPr>
          <w:sz w:val="24"/>
          <w:szCs w:val="24"/>
        </w:rPr>
        <w:t xml:space="preserve"> </w:t>
      </w:r>
      <w:proofErr w:type="spellStart"/>
      <w:r w:rsidRPr="00E6448D">
        <w:rPr>
          <w:sz w:val="24"/>
          <w:szCs w:val="24"/>
        </w:rPr>
        <w:t>Roman</w:t>
      </w:r>
      <w:proofErr w:type="spellEnd"/>
      <w:r w:rsidRPr="00E6448D">
        <w:rPr>
          <w:sz w:val="24"/>
          <w:szCs w:val="24"/>
        </w:rPr>
        <w:t xml:space="preserve">.  Страницы должны иметь следующие поля: левое – 30 мм, правое – 15 мм, верхнее – 20 мм, нижнее – 20 мм.   Абзацный отступ должен быть одинаковым по всему тексту и равен 12,5 мм.    Текст выравнивается по ширине страницы. </w:t>
      </w:r>
    </w:p>
    <w:p w:rsidR="00410EDD" w:rsidRDefault="00410EDD" w:rsidP="00410ED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>Презентация – представление студентом наработанной информации по теме реферата в виде набора слайдов и спецэффектов, подготовленных в выбранной программе. Презентация создается по указанной теме. Объем презентации не менее 10 слайдов. Фон слайдов – однотонный. Выравнивание текста слева, заголовки – по центру. Шрифт текста на слайде – 28-30 пт. Рекомендуется на слайде располагать рисунки или иллюстрации. При создании презентации, можно использовать рекомендуемую литературу, так и ресурсы Интернет. При защите учитывается наглядность презентации, соде</w:t>
      </w:r>
      <w:r>
        <w:rPr>
          <w:sz w:val="24"/>
          <w:szCs w:val="24"/>
        </w:rPr>
        <w:t>ржание и соответствие материала.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</w:p>
    <w:p w:rsidR="00410EDD" w:rsidRPr="00F634E2" w:rsidRDefault="00410EDD" w:rsidP="00410EDD">
      <w:pPr>
        <w:ind w:firstLine="709"/>
        <w:jc w:val="center"/>
        <w:rPr>
          <w:i/>
          <w:sz w:val="24"/>
          <w:szCs w:val="24"/>
        </w:rPr>
      </w:pPr>
      <w:r w:rsidRPr="00F634E2">
        <w:rPr>
          <w:i/>
          <w:sz w:val="24"/>
          <w:szCs w:val="24"/>
        </w:rPr>
        <w:t>Примерная тематика рефератов:</w:t>
      </w:r>
    </w:p>
    <w:p w:rsidR="00410EDD" w:rsidRPr="00BD76EF" w:rsidRDefault="00410EDD" w:rsidP="00410EDD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</w:t>
      </w:r>
      <w:r w:rsidR="00CC20FC">
        <w:rPr>
          <w:sz w:val="24"/>
          <w:szCs w:val="24"/>
        </w:rPr>
        <w:t>.Сенсорная интеграция как метод коррекции нарушений детей с особенностями развития</w:t>
      </w:r>
    </w:p>
    <w:p w:rsidR="00410EDD" w:rsidRDefault="0081164D" w:rsidP="00410E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Сенсорные и двигательные нарушения</w:t>
      </w:r>
    </w:p>
    <w:p w:rsidR="00021A93" w:rsidRDefault="00021A93" w:rsidP="00410E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Физические факторы, провоцирующие сенсорные и двигательные нарушения</w:t>
      </w:r>
    </w:p>
    <w:p w:rsidR="00021A93" w:rsidRPr="00021A93" w:rsidRDefault="00021A93" w:rsidP="00410EDD">
      <w:pPr>
        <w:ind w:firstLine="709"/>
        <w:jc w:val="both"/>
        <w:rPr>
          <w:sz w:val="24"/>
          <w:szCs w:val="24"/>
        </w:rPr>
      </w:pPr>
      <w:r w:rsidRPr="00021A93">
        <w:rPr>
          <w:sz w:val="24"/>
          <w:szCs w:val="24"/>
        </w:rPr>
        <w:t>4. Сенсорные и двигательные нарушения у детей</w:t>
      </w:r>
    </w:p>
    <w:p w:rsidR="00021A93" w:rsidRDefault="007A7C4F" w:rsidP="00410EDD">
      <w:pPr>
        <w:ind w:firstLine="709"/>
        <w:jc w:val="both"/>
        <w:rPr>
          <w:sz w:val="24"/>
          <w:szCs w:val="24"/>
        </w:rPr>
      </w:pPr>
      <w:r w:rsidRPr="007A7C4F">
        <w:rPr>
          <w:sz w:val="24"/>
          <w:szCs w:val="24"/>
        </w:rPr>
        <w:lastRenderedPageBreak/>
        <w:t>5. «Побочные эффекты» нарушения процесса обработки сенсорной информации</w:t>
      </w:r>
    </w:p>
    <w:p w:rsidR="007A7C4F" w:rsidRDefault="007A7C4F" w:rsidP="00410E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66502">
        <w:rPr>
          <w:sz w:val="24"/>
          <w:szCs w:val="24"/>
        </w:rPr>
        <w:t>Нарушения обработки сенсорных сигналов</w:t>
      </w:r>
    </w:p>
    <w:p w:rsidR="00666502" w:rsidRDefault="00666502" w:rsidP="00410E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Сенсорные зоны: положение, функции.</w:t>
      </w:r>
    </w:p>
    <w:p w:rsidR="00666502" w:rsidRDefault="00666502" w:rsidP="00410E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Типология нарушений сенсорной обработки</w:t>
      </w:r>
    </w:p>
    <w:p w:rsidR="007A7C4F" w:rsidRPr="00B75578" w:rsidRDefault="00DD5E93" w:rsidP="00B755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Реабилитационная диагностика сенсомоторных нарушений</w:t>
      </w:r>
    </w:p>
    <w:p w:rsidR="007A7C4F" w:rsidRDefault="007A7C4F" w:rsidP="00410EDD">
      <w:pPr>
        <w:ind w:firstLine="709"/>
        <w:jc w:val="both"/>
        <w:rPr>
          <w:b/>
          <w:sz w:val="24"/>
          <w:szCs w:val="24"/>
        </w:rPr>
      </w:pPr>
    </w:p>
    <w:p w:rsidR="007A7C4F" w:rsidRDefault="007A7C4F" w:rsidP="00410EDD">
      <w:pPr>
        <w:ind w:firstLine="709"/>
        <w:jc w:val="both"/>
        <w:rPr>
          <w:b/>
          <w:sz w:val="24"/>
          <w:szCs w:val="24"/>
        </w:rPr>
      </w:pPr>
    </w:p>
    <w:p w:rsidR="00410EDD" w:rsidRPr="00DE2C61" w:rsidRDefault="00410EDD" w:rsidP="00410EDD">
      <w:pPr>
        <w:ind w:firstLine="709"/>
        <w:jc w:val="both"/>
        <w:rPr>
          <w:b/>
          <w:sz w:val="24"/>
          <w:szCs w:val="24"/>
        </w:rPr>
      </w:pPr>
      <w:r w:rsidRPr="00DE2C61">
        <w:rPr>
          <w:b/>
          <w:sz w:val="24"/>
          <w:szCs w:val="24"/>
        </w:rPr>
        <w:t>Критерии оценки реферата: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«отлично»</w:t>
      </w:r>
      <w:r w:rsidRPr="00E6448D">
        <w:rPr>
          <w:sz w:val="24"/>
          <w:szCs w:val="24"/>
        </w:rPr>
        <w:t xml:space="preserve"> выставляется обучающемуся,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реферата;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материала. 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«хорошо»</w:t>
      </w:r>
      <w:r w:rsidRPr="00E6448D">
        <w:rPr>
          <w:sz w:val="24"/>
          <w:szCs w:val="24"/>
        </w:rPr>
        <w:t xml:space="preserve"> выставляется студенту,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материала.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«удовлетворительно»,</w:t>
      </w:r>
      <w:r w:rsidRPr="00E6448D">
        <w:rPr>
          <w:sz w:val="24"/>
          <w:szCs w:val="24"/>
        </w:rPr>
        <w:t xml:space="preserve"> если содержание реферата соответствует заявленной в названии тематике; в целом реферат оформлен в соответствии с общими требованиями написания реферата, но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единичные орфографические, пунктуационные, грамматические, лексические, стилистические и иные ошибки в авторском тексте; в целом реферат представляет собой самостоятельное исследование, представлен анализ найденного материала.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«неудовлетворительно»,</w:t>
      </w:r>
      <w:r w:rsidRPr="00E6448D">
        <w:rPr>
          <w:sz w:val="24"/>
          <w:szCs w:val="24"/>
        </w:rPr>
        <w:t xml:space="preserve"> если содержание реферата соответствует заявленной в названии тематике; в реферате отмечены нарушения общих требований, написания реферата;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орфографические, пунктуационные, грамматические, лексические, стилистические и иные ошибки в авторском тексте; не представлен анализ найденного материала.</w:t>
      </w:r>
    </w:p>
    <w:p w:rsidR="00410EDD" w:rsidRPr="00DE2C61" w:rsidRDefault="00410EDD" w:rsidP="00410EDD">
      <w:pPr>
        <w:ind w:firstLine="709"/>
        <w:jc w:val="both"/>
        <w:rPr>
          <w:b/>
          <w:sz w:val="24"/>
          <w:szCs w:val="24"/>
        </w:rPr>
      </w:pPr>
      <w:r w:rsidRPr="00DE2C61">
        <w:rPr>
          <w:b/>
          <w:sz w:val="24"/>
          <w:szCs w:val="24"/>
        </w:rPr>
        <w:t>Критерии оценки презентации: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«отлично»</w:t>
      </w:r>
      <w:r w:rsidRPr="00E6448D">
        <w:rPr>
          <w:sz w:val="24"/>
          <w:szCs w:val="24"/>
        </w:rPr>
        <w:t xml:space="preserve"> выставляется обучающемуся, если: презентация соответствует теме самостоятельной работы; оформлен титульный слайд с заголовком; </w:t>
      </w:r>
      <w:r w:rsidRPr="00E6448D">
        <w:rPr>
          <w:sz w:val="24"/>
          <w:szCs w:val="24"/>
        </w:rPr>
        <w:lastRenderedPageBreak/>
        <w:t>сформулированная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звук; работа оформлена и предоставлена в установленный срок.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«хорошо»</w:t>
      </w:r>
      <w:r w:rsidRPr="00E6448D">
        <w:rPr>
          <w:sz w:val="24"/>
          <w:szCs w:val="24"/>
        </w:rPr>
        <w:t xml:space="preserve"> выставляется обучающемуся, если: презентация соответствует теме самостоятельной работы; оформлен титульный слайд с заголовком; сформулированная тема ясно изложена и структурирована; использованы графические изображения (фотографии, картинки и т.п.), соответствующие теме; работа оформлена и предоставлена в установленный срок.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«удовлетворительно»</w:t>
      </w:r>
      <w:r w:rsidRPr="00E6448D">
        <w:rPr>
          <w:sz w:val="24"/>
          <w:szCs w:val="24"/>
        </w:rPr>
        <w:t xml:space="preserve"> выставляется обучающемуся, если: презентация соответствует теме самостоятельной работы; оформлен титульный слайд с заголовком; сформулированная тема не совсем ясно изложена и не четко структурирована; не использованы графические изображения (фотографии, картинки и т.п.), работа оформлена и предоставлена в установленный срок.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«неудовлетворительно»</w:t>
      </w:r>
      <w:r w:rsidRPr="00E6448D">
        <w:rPr>
          <w:sz w:val="24"/>
          <w:szCs w:val="24"/>
        </w:rPr>
        <w:t xml:space="preserve"> выставляется обучающемуся, если презентация не выполнена или содержит материал не по вопросу.</w:t>
      </w:r>
    </w:p>
    <w:p w:rsidR="00410EDD" w:rsidRPr="00E6448D" w:rsidRDefault="00410EDD" w:rsidP="00410EDD">
      <w:pPr>
        <w:ind w:firstLine="709"/>
        <w:jc w:val="both"/>
        <w:rPr>
          <w:sz w:val="24"/>
          <w:szCs w:val="24"/>
        </w:rPr>
      </w:pPr>
    </w:p>
    <w:p w:rsidR="00410EDD" w:rsidRPr="00E16BA6" w:rsidRDefault="00410EDD" w:rsidP="00410EDD">
      <w:pPr>
        <w:shd w:val="clear" w:color="auto" w:fill="FFFFFF"/>
        <w:tabs>
          <w:tab w:val="left" w:pos="1134"/>
        </w:tabs>
        <w:ind w:left="1069"/>
        <w:contextualSpacing/>
        <w:jc w:val="both"/>
        <w:rPr>
          <w:rFonts w:eastAsia="Arial Unicode MS"/>
          <w:b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b/>
          <w:color w:val="000000"/>
          <w:sz w:val="24"/>
          <w:szCs w:val="24"/>
          <w:u w:color="000000"/>
          <w:bdr w:val="nil"/>
        </w:rPr>
        <w:t>3.Промежуточная аттестация</w:t>
      </w:r>
    </w:p>
    <w:p w:rsidR="00410EDD" w:rsidRDefault="00410EDD" w:rsidP="00410ED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E16BA6">
        <w:rPr>
          <w:rFonts w:eastAsia="Arial Unicode MS"/>
          <w:b/>
          <w:i/>
          <w:color w:val="000000"/>
          <w:sz w:val="24"/>
          <w:szCs w:val="24"/>
          <w:u w:val="single" w:color="000000"/>
          <w:bdr w:val="nil"/>
        </w:rPr>
        <w:t>Промежуточная аттестация</w:t>
      </w:r>
      <w:r w:rsidRPr="00E16BA6">
        <w:rPr>
          <w:rFonts w:eastAsia="Arial Unicode MS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E16BA6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 или содержательному модулю. Проводится в конце изучения данной дисциплины. </w:t>
      </w:r>
      <w:r w:rsidRPr="00E16BA6">
        <w:rPr>
          <w:color w:val="000000"/>
          <w:sz w:val="24"/>
          <w:szCs w:val="24"/>
          <w:u w:color="000000"/>
          <w:bdr w:val="nil"/>
        </w:rPr>
        <w:t xml:space="preserve">Форма аттестации - </w:t>
      </w:r>
      <w:r>
        <w:rPr>
          <w:color w:val="000000"/>
          <w:sz w:val="24"/>
          <w:szCs w:val="24"/>
          <w:u w:color="000000"/>
          <w:bdr w:val="nil"/>
        </w:rPr>
        <w:t>зачет</w:t>
      </w:r>
      <w:r w:rsidRPr="00E16BA6">
        <w:rPr>
          <w:color w:val="000000"/>
          <w:sz w:val="24"/>
          <w:szCs w:val="24"/>
          <w:u w:color="000000"/>
          <w:bdr w:val="nil"/>
        </w:rPr>
        <w:t>.</w:t>
      </w:r>
    </w:p>
    <w:p w:rsidR="00410EDD" w:rsidRPr="00262D4E" w:rsidRDefault="00410EDD" w:rsidP="00410ED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262D4E">
        <w:rPr>
          <w:color w:val="000000"/>
          <w:sz w:val="24"/>
          <w:szCs w:val="24"/>
          <w:u w:color="000000"/>
          <w:bdr w:val="nil"/>
        </w:rPr>
        <w:t xml:space="preserve">Зачет – это форма промежуточной аттестации, форма проверки знаний и навыков студентов, полученных на семинарских/практических занятиях, а также самостоятельных работ. Для подготовки к зачету дан примерный перечень вопросов. Зачет проводится путем устного опроса, студенту методом произвольной выборки выдаются </w:t>
      </w:r>
      <w:r>
        <w:rPr>
          <w:color w:val="000000"/>
          <w:sz w:val="24"/>
          <w:szCs w:val="24"/>
          <w:u w:color="000000"/>
          <w:bdr w:val="nil"/>
        </w:rPr>
        <w:t>3</w:t>
      </w:r>
      <w:r w:rsidRPr="00262D4E">
        <w:rPr>
          <w:color w:val="000000"/>
          <w:sz w:val="24"/>
          <w:szCs w:val="24"/>
          <w:u w:color="000000"/>
          <w:bdr w:val="nil"/>
        </w:rPr>
        <w:t xml:space="preserve"> вопроса и </w:t>
      </w:r>
      <w:r>
        <w:rPr>
          <w:color w:val="000000"/>
          <w:sz w:val="24"/>
          <w:szCs w:val="24"/>
          <w:u w:color="000000"/>
          <w:bdr w:val="nil"/>
        </w:rPr>
        <w:t>20 минут на подготовку к ответу</w:t>
      </w:r>
      <w:r w:rsidRPr="00262D4E">
        <w:rPr>
          <w:color w:val="000000"/>
          <w:sz w:val="24"/>
          <w:szCs w:val="24"/>
          <w:u w:color="000000"/>
          <w:bdr w:val="nil"/>
        </w:rPr>
        <w:t>.</w:t>
      </w:r>
    </w:p>
    <w:p w:rsidR="00410EDD" w:rsidRPr="00E16BA6" w:rsidRDefault="00410EDD" w:rsidP="00410ED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4"/>
          <w:szCs w:val="24"/>
          <w:u w:color="000000"/>
          <w:bdr w:val="nil"/>
        </w:rPr>
      </w:pPr>
    </w:p>
    <w:p w:rsidR="00410EDD" w:rsidRPr="00E16BA6" w:rsidRDefault="00410EDD" w:rsidP="00410ED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b/>
          <w:color w:val="000000"/>
          <w:sz w:val="24"/>
          <w:szCs w:val="24"/>
          <w:u w:color="000000"/>
          <w:bdr w:val="nil"/>
        </w:rPr>
      </w:pPr>
      <w:r w:rsidRPr="00E16BA6">
        <w:rPr>
          <w:b/>
          <w:color w:val="000000"/>
          <w:sz w:val="24"/>
          <w:szCs w:val="24"/>
          <w:u w:color="000000"/>
          <w:bdr w:val="nil"/>
        </w:rPr>
        <w:t>Перечень вопросов для промежуточной аттестации</w:t>
      </w:r>
    </w:p>
    <w:p w:rsidR="0093620D" w:rsidRPr="00BD6179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2930F1" w:rsidRDefault="00353E45" w:rsidP="0081164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930F1">
        <w:rPr>
          <w:sz w:val="24"/>
          <w:szCs w:val="24"/>
        </w:rPr>
        <w:t>Общие принципы функционирования и построения сенсорной системы</w:t>
      </w:r>
    </w:p>
    <w:p w:rsidR="008B53BC" w:rsidRDefault="00353E45" w:rsidP="0081164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53BC">
        <w:rPr>
          <w:sz w:val="24"/>
          <w:szCs w:val="24"/>
        </w:rPr>
        <w:t>Анатомо-физиологическая характеристика нарушений слуха</w:t>
      </w:r>
      <w:r w:rsidR="0081164D">
        <w:rPr>
          <w:sz w:val="24"/>
          <w:szCs w:val="24"/>
        </w:rPr>
        <w:t>, зрения, обоняния, осязания.</w:t>
      </w:r>
    </w:p>
    <w:p w:rsidR="00CE0DD7" w:rsidRDefault="00353E45" w:rsidP="0081164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E0DD7">
        <w:rPr>
          <w:sz w:val="24"/>
          <w:szCs w:val="24"/>
        </w:rPr>
        <w:t>Зрительная система</w:t>
      </w:r>
    </w:p>
    <w:p w:rsidR="00CE0DD7" w:rsidRDefault="00353E45" w:rsidP="0081164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E0DD7">
        <w:rPr>
          <w:sz w:val="24"/>
          <w:szCs w:val="24"/>
        </w:rPr>
        <w:t>Слуховая сенсорная система</w:t>
      </w:r>
    </w:p>
    <w:p w:rsidR="00CE0DD7" w:rsidRDefault="00353E45" w:rsidP="0081164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E0DD7">
        <w:rPr>
          <w:sz w:val="24"/>
          <w:szCs w:val="24"/>
        </w:rPr>
        <w:t>Обонятельная сенсорная система</w:t>
      </w:r>
    </w:p>
    <w:p w:rsidR="00CE0DD7" w:rsidRDefault="00353E45" w:rsidP="0081164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E0DD7">
        <w:rPr>
          <w:sz w:val="24"/>
          <w:szCs w:val="24"/>
        </w:rPr>
        <w:t>Вкусовая сенсорная система</w:t>
      </w:r>
    </w:p>
    <w:p w:rsidR="00106887" w:rsidRDefault="00353E45" w:rsidP="0081164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06887">
        <w:rPr>
          <w:sz w:val="24"/>
          <w:szCs w:val="24"/>
        </w:rPr>
        <w:t>Соматосенсорная система</w:t>
      </w:r>
    </w:p>
    <w:p w:rsidR="00106887" w:rsidRDefault="00353E45" w:rsidP="0081164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106887">
        <w:rPr>
          <w:sz w:val="24"/>
          <w:szCs w:val="24"/>
        </w:rPr>
        <w:t>Сенсорная система человека</w:t>
      </w:r>
    </w:p>
    <w:p w:rsidR="00106887" w:rsidRDefault="00353E45" w:rsidP="0081164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106887">
        <w:rPr>
          <w:sz w:val="24"/>
          <w:szCs w:val="24"/>
        </w:rPr>
        <w:t>Фильтрация сенсорной информации</w:t>
      </w:r>
    </w:p>
    <w:p w:rsidR="00106887" w:rsidRPr="00DD5E93" w:rsidRDefault="00353E45" w:rsidP="00DD5E93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106887">
        <w:rPr>
          <w:sz w:val="24"/>
          <w:szCs w:val="24"/>
        </w:rPr>
        <w:t>Рецептивное поле</w:t>
      </w:r>
    </w:p>
    <w:p w:rsidR="0081164D" w:rsidRDefault="00353E45" w:rsidP="0081164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81164D">
        <w:rPr>
          <w:sz w:val="24"/>
          <w:szCs w:val="24"/>
        </w:rPr>
        <w:t>Тактильные нарушения</w:t>
      </w:r>
    </w:p>
    <w:p w:rsidR="0081164D" w:rsidRDefault="00353E45" w:rsidP="0081164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81164D">
        <w:rPr>
          <w:sz w:val="24"/>
          <w:szCs w:val="24"/>
        </w:rPr>
        <w:t>Вестибулярные нарушения</w:t>
      </w:r>
    </w:p>
    <w:p w:rsidR="0081164D" w:rsidRDefault="00353E45" w:rsidP="0081164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81164D">
        <w:rPr>
          <w:sz w:val="24"/>
          <w:szCs w:val="24"/>
        </w:rPr>
        <w:t>Проприоцептивные нарушения</w:t>
      </w:r>
    </w:p>
    <w:p w:rsidR="0093620D" w:rsidRDefault="00353E45" w:rsidP="00722A5B">
      <w:pPr>
        <w:pStyle w:val="a3"/>
        <w:shd w:val="clear" w:color="auto" w:fill="FFFFFF"/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812EDF">
        <w:rPr>
          <w:sz w:val="24"/>
          <w:szCs w:val="24"/>
        </w:rPr>
        <w:t>Суть сенсорной интеграции</w:t>
      </w:r>
    </w:p>
    <w:p w:rsidR="009F682D" w:rsidRDefault="00353E45" w:rsidP="00722A5B">
      <w:pPr>
        <w:pStyle w:val="a3"/>
        <w:shd w:val="clear" w:color="auto" w:fill="FFFFFF"/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9F682D">
        <w:rPr>
          <w:sz w:val="24"/>
          <w:szCs w:val="24"/>
        </w:rPr>
        <w:t>Причины дисфункции сенсорной интеграции</w:t>
      </w:r>
    </w:p>
    <w:p w:rsidR="00CC20FC" w:rsidRDefault="00353E45" w:rsidP="00722A5B">
      <w:pPr>
        <w:pStyle w:val="a3"/>
        <w:shd w:val="clear" w:color="auto" w:fill="FFFFFF"/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CC20FC">
        <w:rPr>
          <w:sz w:val="24"/>
          <w:szCs w:val="24"/>
        </w:rPr>
        <w:t>Симптомы нарушения сенсорной интеграции</w:t>
      </w:r>
    </w:p>
    <w:p w:rsidR="009F682D" w:rsidRDefault="00353E45" w:rsidP="00722A5B">
      <w:pPr>
        <w:pStyle w:val="a3"/>
        <w:shd w:val="clear" w:color="auto" w:fill="FFFFFF"/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9F682D">
        <w:rPr>
          <w:sz w:val="24"/>
          <w:szCs w:val="24"/>
        </w:rPr>
        <w:t>Кому рекомендована коррекция по методу сенсорной интеграции</w:t>
      </w:r>
    </w:p>
    <w:p w:rsidR="009F682D" w:rsidRDefault="00353E45" w:rsidP="00722A5B">
      <w:pPr>
        <w:pStyle w:val="a3"/>
        <w:shd w:val="clear" w:color="auto" w:fill="FFFFFF"/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9F682D">
        <w:rPr>
          <w:sz w:val="24"/>
          <w:szCs w:val="24"/>
        </w:rPr>
        <w:t>Преимущества сенсорной интеграции</w:t>
      </w:r>
    </w:p>
    <w:p w:rsidR="009F682D" w:rsidRPr="00BD6179" w:rsidRDefault="00353E45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19.</w:t>
      </w:r>
      <w:r w:rsidR="00021A93">
        <w:rPr>
          <w:color w:val="000000"/>
          <w:spacing w:val="-1"/>
          <w:sz w:val="24"/>
          <w:szCs w:val="24"/>
        </w:rPr>
        <w:t>Факторы, провоцирующие сенсорные нарушения</w:t>
      </w:r>
    </w:p>
    <w:p w:rsidR="00B75578" w:rsidRDefault="00353E45" w:rsidP="00B7557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20.</w:t>
      </w:r>
      <w:r w:rsidR="00B75578" w:rsidRPr="00B75578">
        <w:rPr>
          <w:color w:val="000000"/>
          <w:spacing w:val="-1"/>
          <w:sz w:val="24"/>
          <w:szCs w:val="24"/>
        </w:rPr>
        <w:t>Сенсор</w:t>
      </w:r>
      <w:r w:rsidR="00B75578">
        <w:rPr>
          <w:color w:val="000000"/>
          <w:spacing w:val="-1"/>
          <w:sz w:val="24"/>
          <w:szCs w:val="24"/>
        </w:rPr>
        <w:t>ная интеграция и дезинтеграция.</w:t>
      </w:r>
    </w:p>
    <w:p w:rsidR="00B75578" w:rsidRPr="00B75578" w:rsidRDefault="00353E45" w:rsidP="00B7557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21.</w:t>
      </w:r>
      <w:r w:rsidR="00B75578" w:rsidRPr="00B75578">
        <w:rPr>
          <w:color w:val="000000"/>
          <w:spacing w:val="-1"/>
          <w:sz w:val="24"/>
          <w:szCs w:val="24"/>
        </w:rPr>
        <w:t xml:space="preserve">Причины нарушений сенсорной интеграции. </w:t>
      </w:r>
    </w:p>
    <w:p w:rsidR="00B75578" w:rsidRDefault="00353E45" w:rsidP="00B7557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22.</w:t>
      </w:r>
      <w:r w:rsidR="00B75578" w:rsidRPr="00B75578">
        <w:rPr>
          <w:color w:val="000000"/>
          <w:spacing w:val="-1"/>
          <w:sz w:val="24"/>
          <w:szCs w:val="24"/>
        </w:rPr>
        <w:t xml:space="preserve">Симптомы нарушений сенсорной интеграции. </w:t>
      </w:r>
    </w:p>
    <w:p w:rsidR="00B75578" w:rsidRDefault="00353E45" w:rsidP="00B7557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23.</w:t>
      </w:r>
      <w:r w:rsidR="00B75578" w:rsidRPr="00B75578">
        <w:rPr>
          <w:color w:val="000000"/>
          <w:spacing w:val="-1"/>
          <w:sz w:val="24"/>
          <w:szCs w:val="24"/>
        </w:rPr>
        <w:t xml:space="preserve">Сенсорно-интегративные функции. </w:t>
      </w:r>
    </w:p>
    <w:p w:rsidR="00B75578" w:rsidRDefault="00353E45" w:rsidP="00B7557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24.</w:t>
      </w:r>
      <w:r w:rsidR="00B75578" w:rsidRPr="00B75578">
        <w:rPr>
          <w:color w:val="000000"/>
          <w:spacing w:val="-1"/>
          <w:sz w:val="24"/>
          <w:szCs w:val="24"/>
        </w:rPr>
        <w:t xml:space="preserve">Процесс сенсорной интеграции. </w:t>
      </w:r>
    </w:p>
    <w:p w:rsidR="00B75578" w:rsidRPr="00353E45" w:rsidRDefault="00353E45" w:rsidP="00353E4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25.</w:t>
      </w:r>
      <w:r w:rsidR="00B75578" w:rsidRPr="00B75578">
        <w:rPr>
          <w:color w:val="000000"/>
          <w:spacing w:val="-1"/>
          <w:sz w:val="24"/>
          <w:szCs w:val="24"/>
        </w:rPr>
        <w:t>Нарушения в области сенсорной интеграции:</w:t>
      </w:r>
      <w:r>
        <w:rPr>
          <w:color w:val="000000"/>
          <w:spacing w:val="-1"/>
          <w:sz w:val="24"/>
          <w:szCs w:val="24"/>
        </w:rPr>
        <w:t xml:space="preserve"> нарушение сенсорной </w:t>
      </w:r>
      <w:r w:rsidR="00B75578">
        <w:rPr>
          <w:color w:val="000000"/>
          <w:spacing w:val="-1"/>
          <w:sz w:val="24"/>
          <w:szCs w:val="24"/>
        </w:rPr>
        <w:t>модуляции;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B75578" w:rsidRPr="00353E45">
        <w:rPr>
          <w:color w:val="000000"/>
          <w:spacing w:val="-1"/>
          <w:sz w:val="24"/>
          <w:szCs w:val="24"/>
        </w:rPr>
        <w:t>сенсорномоторные</w:t>
      </w:r>
      <w:proofErr w:type="spellEnd"/>
      <w:r w:rsidR="00B75578" w:rsidRPr="00353E45">
        <w:rPr>
          <w:color w:val="000000"/>
          <w:spacing w:val="-1"/>
          <w:sz w:val="24"/>
          <w:szCs w:val="24"/>
        </w:rPr>
        <w:t xml:space="preserve"> нарушения; нарушение сенсорного </w:t>
      </w:r>
      <w:proofErr w:type="spellStart"/>
      <w:r w:rsidR="00B75578" w:rsidRPr="00353E45">
        <w:rPr>
          <w:color w:val="000000"/>
          <w:spacing w:val="-1"/>
          <w:sz w:val="24"/>
          <w:szCs w:val="24"/>
        </w:rPr>
        <w:t>разпознавания</w:t>
      </w:r>
      <w:proofErr w:type="spellEnd"/>
      <w:r w:rsidR="00B75578" w:rsidRPr="00353E45">
        <w:rPr>
          <w:color w:val="000000"/>
          <w:spacing w:val="-1"/>
          <w:sz w:val="24"/>
          <w:szCs w:val="24"/>
        </w:rPr>
        <w:t>.</w:t>
      </w:r>
    </w:p>
    <w:p w:rsidR="00B75578" w:rsidRDefault="00353E45" w:rsidP="00B7557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26.</w:t>
      </w:r>
      <w:r w:rsidR="00B75578" w:rsidRPr="00B75578">
        <w:rPr>
          <w:color w:val="000000"/>
          <w:spacing w:val="-1"/>
          <w:sz w:val="24"/>
          <w:szCs w:val="24"/>
        </w:rPr>
        <w:t xml:space="preserve">Чувство равновесия и вестибулярная </w:t>
      </w:r>
      <w:proofErr w:type="spellStart"/>
      <w:r w:rsidR="00B75578" w:rsidRPr="00B75578">
        <w:rPr>
          <w:color w:val="000000"/>
          <w:spacing w:val="-1"/>
          <w:sz w:val="24"/>
          <w:szCs w:val="24"/>
        </w:rPr>
        <w:t>устойчивочть</w:t>
      </w:r>
      <w:proofErr w:type="spellEnd"/>
      <w:r w:rsidR="00B75578" w:rsidRPr="00B75578">
        <w:rPr>
          <w:color w:val="000000"/>
          <w:spacing w:val="-1"/>
          <w:sz w:val="24"/>
          <w:szCs w:val="24"/>
        </w:rPr>
        <w:t xml:space="preserve">. </w:t>
      </w:r>
    </w:p>
    <w:p w:rsidR="00B75578" w:rsidRPr="00B75578" w:rsidRDefault="00353E45" w:rsidP="00B7557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27.</w:t>
      </w:r>
      <w:r w:rsidR="00B75578" w:rsidRPr="00B75578">
        <w:rPr>
          <w:color w:val="000000"/>
          <w:spacing w:val="-1"/>
          <w:sz w:val="24"/>
          <w:szCs w:val="24"/>
        </w:rPr>
        <w:t>Вестибулярная стимуляция.</w:t>
      </w:r>
    </w:p>
    <w:p w:rsidR="00B75578" w:rsidRDefault="00353E45" w:rsidP="00B7557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28.</w:t>
      </w:r>
      <w:r w:rsidR="00B75578" w:rsidRPr="00B75578">
        <w:rPr>
          <w:color w:val="000000"/>
          <w:spacing w:val="-1"/>
          <w:sz w:val="24"/>
          <w:szCs w:val="24"/>
        </w:rPr>
        <w:t xml:space="preserve">Сенсорная интеграция с детьми с диагнозом ДЦП. </w:t>
      </w:r>
    </w:p>
    <w:p w:rsidR="00B75578" w:rsidRDefault="00353E45" w:rsidP="00B7557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29.</w:t>
      </w:r>
      <w:r w:rsidR="00B75578" w:rsidRPr="00B75578">
        <w:rPr>
          <w:color w:val="000000"/>
          <w:spacing w:val="-1"/>
          <w:sz w:val="24"/>
          <w:szCs w:val="24"/>
        </w:rPr>
        <w:t xml:space="preserve">Сенсорная интеграция с детьми с диагнозом РДА. </w:t>
      </w:r>
    </w:p>
    <w:p w:rsidR="00353E45" w:rsidRDefault="00353E45" w:rsidP="00B7557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30.</w:t>
      </w:r>
      <w:r w:rsidR="00B75578" w:rsidRPr="00B75578">
        <w:rPr>
          <w:color w:val="000000"/>
          <w:spacing w:val="-1"/>
          <w:sz w:val="24"/>
          <w:szCs w:val="24"/>
        </w:rPr>
        <w:t xml:space="preserve">Основной принцип </w:t>
      </w:r>
      <w:r>
        <w:rPr>
          <w:color w:val="000000"/>
          <w:spacing w:val="-1"/>
          <w:sz w:val="24"/>
          <w:szCs w:val="24"/>
        </w:rPr>
        <w:t>восстановления</w:t>
      </w:r>
      <w:r w:rsidR="00B75578" w:rsidRPr="00B75578">
        <w:rPr>
          <w:color w:val="000000"/>
          <w:spacing w:val="-1"/>
          <w:sz w:val="24"/>
          <w:szCs w:val="24"/>
        </w:rPr>
        <w:t xml:space="preserve"> при слаб</w:t>
      </w:r>
      <w:r>
        <w:rPr>
          <w:color w:val="000000"/>
          <w:spacing w:val="-1"/>
          <w:sz w:val="24"/>
          <w:szCs w:val="24"/>
        </w:rPr>
        <w:t>ой тактильной чувствительности.</w:t>
      </w:r>
    </w:p>
    <w:p w:rsidR="00B75578" w:rsidRPr="00B75578" w:rsidRDefault="00353E45" w:rsidP="00353E45">
      <w:pPr>
        <w:pStyle w:val="a3"/>
        <w:shd w:val="clear" w:color="auto" w:fill="FFFFFF"/>
        <w:ind w:left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31.</w:t>
      </w:r>
      <w:r w:rsidR="00B75578" w:rsidRPr="00B75578">
        <w:rPr>
          <w:color w:val="000000"/>
          <w:spacing w:val="-1"/>
          <w:sz w:val="24"/>
          <w:szCs w:val="24"/>
        </w:rPr>
        <w:t xml:space="preserve">Основной принцип </w:t>
      </w:r>
      <w:r>
        <w:rPr>
          <w:color w:val="000000"/>
          <w:spacing w:val="-1"/>
          <w:sz w:val="24"/>
          <w:szCs w:val="24"/>
        </w:rPr>
        <w:t xml:space="preserve">восстановления при повышенной тактильной </w:t>
      </w:r>
      <w:r w:rsidR="00B75578" w:rsidRPr="00B75578">
        <w:rPr>
          <w:color w:val="000000"/>
          <w:spacing w:val="-1"/>
          <w:sz w:val="24"/>
          <w:szCs w:val="24"/>
        </w:rPr>
        <w:t xml:space="preserve">чувствительности. </w:t>
      </w:r>
    </w:p>
    <w:p w:rsidR="0093620D" w:rsidRPr="00BD6179" w:rsidRDefault="00353E45" w:rsidP="00B7557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32.</w:t>
      </w:r>
      <w:r w:rsidR="00B75578" w:rsidRPr="00B75578">
        <w:rPr>
          <w:color w:val="000000"/>
          <w:spacing w:val="-1"/>
          <w:sz w:val="24"/>
          <w:szCs w:val="24"/>
        </w:rPr>
        <w:t>Основной принцип изменения сенсорного определения сигналов.</w:t>
      </w:r>
    </w:p>
    <w:p w:rsidR="00353E45" w:rsidRDefault="00353E45" w:rsidP="009364D9">
      <w:pPr>
        <w:jc w:val="both"/>
        <w:rPr>
          <w:b/>
          <w:color w:val="000000"/>
          <w:spacing w:val="-1"/>
          <w:sz w:val="24"/>
          <w:szCs w:val="24"/>
        </w:rPr>
      </w:pPr>
      <w:bookmarkStart w:id="0" w:name="_GoBack"/>
      <w:bookmarkEnd w:id="0"/>
    </w:p>
    <w:p w:rsidR="009364D9" w:rsidRPr="00262D4E" w:rsidRDefault="009364D9" w:rsidP="009364D9">
      <w:pPr>
        <w:jc w:val="both"/>
        <w:rPr>
          <w:b/>
          <w:color w:val="000000"/>
          <w:spacing w:val="-1"/>
          <w:sz w:val="24"/>
          <w:szCs w:val="24"/>
        </w:rPr>
      </w:pPr>
      <w:r w:rsidRPr="00262D4E">
        <w:rPr>
          <w:b/>
          <w:color w:val="000000"/>
          <w:spacing w:val="-1"/>
          <w:sz w:val="24"/>
          <w:szCs w:val="24"/>
        </w:rPr>
        <w:t xml:space="preserve">Критерии оценивания ответа на зачете: </w:t>
      </w:r>
    </w:p>
    <w:p w:rsidR="009364D9" w:rsidRPr="00262D4E" w:rsidRDefault="009364D9" w:rsidP="009364D9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262D4E">
        <w:rPr>
          <w:color w:val="000000"/>
          <w:spacing w:val="-1"/>
          <w:sz w:val="24"/>
          <w:szCs w:val="24"/>
        </w:rPr>
        <w:t>Оценка «</w:t>
      </w:r>
      <w:r w:rsidRPr="00262D4E">
        <w:rPr>
          <w:b/>
          <w:bCs/>
          <w:color w:val="000000"/>
          <w:spacing w:val="-1"/>
          <w:sz w:val="24"/>
          <w:szCs w:val="24"/>
        </w:rPr>
        <w:t xml:space="preserve">зачтено» </w:t>
      </w:r>
      <w:r w:rsidRPr="00262D4E">
        <w:rPr>
          <w:color w:val="000000"/>
          <w:spacing w:val="-1"/>
          <w:sz w:val="24"/>
          <w:szCs w:val="24"/>
        </w:rPr>
        <w:t>выставляется, если ответ логически и лексически грамотно изложенный, содержательный и аргументированный ответ, подкрепленный знанием литературы и источников по теме задания, умение отвечать на дополнительно заданные вопросы; незначительное нарушение логики изложения материала, периодическое использование разговорной лексики, допущение не более одной ошибки в содержании задания, а также не более одной неточности при аргументации своей позиции, неполные или неточные ответы на дополнительно заданные вопросы; незначительное нарушение логики изложения материала, периодическое использование разговорной лексики при допущении не более двух ошибок в содержании задания, а также не более двух неточностей при аргументации своей позиции, неполные или неточные ответы на дополнительно заданные вопросы.</w:t>
      </w:r>
    </w:p>
    <w:p w:rsidR="009364D9" w:rsidRPr="00262D4E" w:rsidRDefault="009364D9" w:rsidP="009364D9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262D4E">
        <w:rPr>
          <w:color w:val="000000"/>
          <w:spacing w:val="-1"/>
          <w:sz w:val="24"/>
          <w:szCs w:val="24"/>
        </w:rPr>
        <w:t xml:space="preserve"> Оценка «</w:t>
      </w:r>
      <w:proofErr w:type="spellStart"/>
      <w:r w:rsidRPr="00262D4E">
        <w:rPr>
          <w:b/>
          <w:bCs/>
          <w:color w:val="000000"/>
          <w:spacing w:val="-1"/>
          <w:sz w:val="24"/>
          <w:szCs w:val="24"/>
        </w:rPr>
        <w:t>незачтено</w:t>
      </w:r>
      <w:proofErr w:type="spellEnd"/>
      <w:r w:rsidRPr="00262D4E">
        <w:rPr>
          <w:b/>
          <w:bCs/>
          <w:color w:val="000000"/>
          <w:spacing w:val="-1"/>
          <w:sz w:val="24"/>
          <w:szCs w:val="24"/>
        </w:rPr>
        <w:t xml:space="preserve">» </w:t>
      </w:r>
      <w:r w:rsidRPr="00262D4E">
        <w:rPr>
          <w:color w:val="000000"/>
          <w:spacing w:val="-1"/>
          <w:sz w:val="24"/>
          <w:szCs w:val="24"/>
        </w:rPr>
        <w:t>выставляется, если в ответе допущено существенное нарушение логики изложения материала, систематическое использование разговорной лексики, допущение не более двух ошибок в содержании задания, а также не более двух неточностей при аргументации своей позиции, неправильные ответы на дополнительно заданные вопросы; существенное нарушение логики изложения материала, постоянное использование разговорной лексики, допущение не более трех ошибок в содержании задания, а также не более трех неточностей при аргументации своей позиции, неправильные ответы на дополнительно заданные вопросы; полное отсутствие логики изложения материала, постоянное использование разговорной лексики, допущение более трех ошибок в содержании задания, а также более трех неточностей при аргументации своей позиции, полное незнание литературы и источников по теме вопроса, отсутствие ответов на дополнительно заданные вопросы.</w:t>
      </w:r>
    </w:p>
    <w:p w:rsidR="009364D9" w:rsidRPr="00262D4E" w:rsidRDefault="009364D9" w:rsidP="009364D9">
      <w:pPr>
        <w:jc w:val="both"/>
        <w:rPr>
          <w:color w:val="000000"/>
          <w:spacing w:val="-1"/>
          <w:sz w:val="24"/>
          <w:szCs w:val="24"/>
        </w:rPr>
      </w:pPr>
    </w:p>
    <w:p w:rsidR="0093620D" w:rsidRPr="00BD6179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722A5B" w:rsidRPr="00BD6179" w:rsidRDefault="00722A5B" w:rsidP="0093620D">
      <w:pPr>
        <w:ind w:firstLine="709"/>
        <w:jc w:val="both"/>
        <w:rPr>
          <w:i/>
          <w:sz w:val="24"/>
          <w:szCs w:val="24"/>
        </w:rPr>
      </w:pPr>
    </w:p>
    <w:sectPr w:rsidR="00722A5B" w:rsidRPr="00BD6179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3213C"/>
    <w:multiLevelType w:val="multilevel"/>
    <w:tmpl w:val="5A668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C1C3586"/>
    <w:multiLevelType w:val="hybridMultilevel"/>
    <w:tmpl w:val="49743582"/>
    <w:lvl w:ilvl="0" w:tplc="30EE9E48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352796"/>
    <w:multiLevelType w:val="hybridMultilevel"/>
    <w:tmpl w:val="D2661CCA"/>
    <w:lvl w:ilvl="0" w:tplc="C032F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4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AF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62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0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3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2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0C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0B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642B36"/>
    <w:multiLevelType w:val="hybridMultilevel"/>
    <w:tmpl w:val="11A679CE"/>
    <w:lvl w:ilvl="0" w:tplc="34341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1F6017"/>
    <w:multiLevelType w:val="hybridMultilevel"/>
    <w:tmpl w:val="5CCC58E0"/>
    <w:lvl w:ilvl="0" w:tplc="83FE0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5F08D7"/>
    <w:multiLevelType w:val="hybridMultilevel"/>
    <w:tmpl w:val="96D29972"/>
    <w:lvl w:ilvl="0" w:tplc="B4A21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CA6BF9"/>
    <w:multiLevelType w:val="hybridMultilevel"/>
    <w:tmpl w:val="E078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73D"/>
    <w:multiLevelType w:val="hybridMultilevel"/>
    <w:tmpl w:val="BF802162"/>
    <w:lvl w:ilvl="0" w:tplc="2E18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867107"/>
    <w:multiLevelType w:val="hybridMultilevel"/>
    <w:tmpl w:val="A3988B62"/>
    <w:lvl w:ilvl="0" w:tplc="BC524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EE4C23"/>
    <w:multiLevelType w:val="hybridMultilevel"/>
    <w:tmpl w:val="43965298"/>
    <w:lvl w:ilvl="0" w:tplc="B4A21D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34404"/>
    <w:multiLevelType w:val="hybridMultilevel"/>
    <w:tmpl w:val="2C0E8718"/>
    <w:lvl w:ilvl="0" w:tplc="B4A21D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3">
    <w:nsid w:val="63004794"/>
    <w:multiLevelType w:val="hybridMultilevel"/>
    <w:tmpl w:val="BD3C4F98"/>
    <w:lvl w:ilvl="0" w:tplc="01AA5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42393C"/>
    <w:multiLevelType w:val="hybridMultilevel"/>
    <w:tmpl w:val="35824A0E"/>
    <w:lvl w:ilvl="0" w:tplc="C44AB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1A3659"/>
    <w:multiLevelType w:val="hybridMultilevel"/>
    <w:tmpl w:val="F36C1670"/>
    <w:lvl w:ilvl="0" w:tplc="4F70EF1E">
      <w:start w:val="1"/>
      <w:numFmt w:val="decimal"/>
      <w:lvlText w:val="%1."/>
      <w:lvlJc w:val="left"/>
      <w:pPr>
        <w:ind w:left="720" w:hanging="360"/>
      </w:pPr>
      <w:rPr>
        <w:rFonts w:eastAsia="Times New Roman Bold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679D2"/>
    <w:multiLevelType w:val="hybridMultilevel"/>
    <w:tmpl w:val="1FF68B6C"/>
    <w:lvl w:ilvl="0" w:tplc="2E70E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114FEC"/>
    <w:multiLevelType w:val="hybridMultilevel"/>
    <w:tmpl w:val="49743582"/>
    <w:lvl w:ilvl="0" w:tplc="30EE9E48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3"/>
  </w:num>
  <w:num w:numId="3">
    <w:abstractNumId w:val="10"/>
  </w:num>
  <w:num w:numId="4">
    <w:abstractNumId w:val="24"/>
  </w:num>
  <w:num w:numId="5">
    <w:abstractNumId w:val="0"/>
  </w:num>
  <w:num w:numId="6">
    <w:abstractNumId w:val="22"/>
  </w:num>
  <w:num w:numId="7">
    <w:abstractNumId w:val="4"/>
  </w:num>
  <w:num w:numId="8">
    <w:abstractNumId w:val="15"/>
  </w:num>
  <w:num w:numId="9">
    <w:abstractNumId w:val="1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9"/>
  </w:num>
  <w:num w:numId="14">
    <w:abstractNumId w:val="6"/>
  </w:num>
  <w:num w:numId="15">
    <w:abstractNumId w:val="28"/>
  </w:num>
  <w:num w:numId="16">
    <w:abstractNumId w:val="29"/>
  </w:num>
  <w:num w:numId="17">
    <w:abstractNumId w:val="12"/>
  </w:num>
  <w:num w:numId="18">
    <w:abstractNumId w:val="23"/>
  </w:num>
  <w:num w:numId="19">
    <w:abstractNumId w:val="25"/>
  </w:num>
  <w:num w:numId="20">
    <w:abstractNumId w:val="16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0"/>
  </w:num>
  <w:num w:numId="26">
    <w:abstractNumId w:val="11"/>
  </w:num>
  <w:num w:numId="27">
    <w:abstractNumId w:val="9"/>
  </w:num>
  <w:num w:numId="28">
    <w:abstractNumId w:val="5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21A93"/>
    <w:rsid w:val="00032DBD"/>
    <w:rsid w:val="00035244"/>
    <w:rsid w:val="000448B6"/>
    <w:rsid w:val="00053247"/>
    <w:rsid w:val="00080289"/>
    <w:rsid w:val="000910F6"/>
    <w:rsid w:val="000B6FF0"/>
    <w:rsid w:val="000C4E5E"/>
    <w:rsid w:val="000D31DB"/>
    <w:rsid w:val="000E1283"/>
    <w:rsid w:val="0010426E"/>
    <w:rsid w:val="00106887"/>
    <w:rsid w:val="00106ECC"/>
    <w:rsid w:val="00131025"/>
    <w:rsid w:val="00141E8E"/>
    <w:rsid w:val="00142BE0"/>
    <w:rsid w:val="00151378"/>
    <w:rsid w:val="00153868"/>
    <w:rsid w:val="00171FCC"/>
    <w:rsid w:val="00180B8B"/>
    <w:rsid w:val="001A2813"/>
    <w:rsid w:val="001A36E6"/>
    <w:rsid w:val="001A5265"/>
    <w:rsid w:val="001A6956"/>
    <w:rsid w:val="001C6E95"/>
    <w:rsid w:val="001D3EDF"/>
    <w:rsid w:val="001E1905"/>
    <w:rsid w:val="00216C44"/>
    <w:rsid w:val="00221483"/>
    <w:rsid w:val="00222CE5"/>
    <w:rsid w:val="002327C6"/>
    <w:rsid w:val="002467A2"/>
    <w:rsid w:val="002514E3"/>
    <w:rsid w:val="00252553"/>
    <w:rsid w:val="00273704"/>
    <w:rsid w:val="00276A99"/>
    <w:rsid w:val="0027719F"/>
    <w:rsid w:val="00277D85"/>
    <w:rsid w:val="00282BDB"/>
    <w:rsid w:val="00284173"/>
    <w:rsid w:val="002930F1"/>
    <w:rsid w:val="002B4E30"/>
    <w:rsid w:val="002B58B8"/>
    <w:rsid w:val="002C5AAA"/>
    <w:rsid w:val="002D35B7"/>
    <w:rsid w:val="002E5150"/>
    <w:rsid w:val="00320B1B"/>
    <w:rsid w:val="00342955"/>
    <w:rsid w:val="00353E45"/>
    <w:rsid w:val="00357A15"/>
    <w:rsid w:val="003619B6"/>
    <w:rsid w:val="003647A7"/>
    <w:rsid w:val="003728CE"/>
    <w:rsid w:val="00375FB5"/>
    <w:rsid w:val="00380B0D"/>
    <w:rsid w:val="00387EA4"/>
    <w:rsid w:val="00392571"/>
    <w:rsid w:val="003A0006"/>
    <w:rsid w:val="003A264E"/>
    <w:rsid w:val="003A6399"/>
    <w:rsid w:val="003B0C40"/>
    <w:rsid w:val="003C5AD6"/>
    <w:rsid w:val="003D52D9"/>
    <w:rsid w:val="003D5B75"/>
    <w:rsid w:val="003E2468"/>
    <w:rsid w:val="003E2D66"/>
    <w:rsid w:val="00410EDD"/>
    <w:rsid w:val="00415D9E"/>
    <w:rsid w:val="004277C0"/>
    <w:rsid w:val="00476780"/>
    <w:rsid w:val="004C02E6"/>
    <w:rsid w:val="004E019F"/>
    <w:rsid w:val="004F41C0"/>
    <w:rsid w:val="00543499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3C29"/>
    <w:rsid w:val="005B5D6A"/>
    <w:rsid w:val="005C50B7"/>
    <w:rsid w:val="005D1F3A"/>
    <w:rsid w:val="005D5819"/>
    <w:rsid w:val="005E22E7"/>
    <w:rsid w:val="005F0554"/>
    <w:rsid w:val="005F5C9B"/>
    <w:rsid w:val="005F7987"/>
    <w:rsid w:val="00603C0E"/>
    <w:rsid w:val="0061023C"/>
    <w:rsid w:val="0062005F"/>
    <w:rsid w:val="006329A4"/>
    <w:rsid w:val="006627A0"/>
    <w:rsid w:val="00666502"/>
    <w:rsid w:val="00677637"/>
    <w:rsid w:val="00684E99"/>
    <w:rsid w:val="0069080E"/>
    <w:rsid w:val="006B7FDF"/>
    <w:rsid w:val="006C6572"/>
    <w:rsid w:val="006D0036"/>
    <w:rsid w:val="0071789C"/>
    <w:rsid w:val="00722A5B"/>
    <w:rsid w:val="00722BC9"/>
    <w:rsid w:val="0073217D"/>
    <w:rsid w:val="00771C1E"/>
    <w:rsid w:val="00777FA0"/>
    <w:rsid w:val="00780BCD"/>
    <w:rsid w:val="00784898"/>
    <w:rsid w:val="007A0F18"/>
    <w:rsid w:val="007A7C4F"/>
    <w:rsid w:val="007B38FD"/>
    <w:rsid w:val="007C37AF"/>
    <w:rsid w:val="007E20F9"/>
    <w:rsid w:val="0081164D"/>
    <w:rsid w:val="00812EDF"/>
    <w:rsid w:val="00814E54"/>
    <w:rsid w:val="00814EE3"/>
    <w:rsid w:val="008252DF"/>
    <w:rsid w:val="00850389"/>
    <w:rsid w:val="00882987"/>
    <w:rsid w:val="0088574A"/>
    <w:rsid w:val="0088694F"/>
    <w:rsid w:val="008B53BC"/>
    <w:rsid w:val="008B6D79"/>
    <w:rsid w:val="008C6A7E"/>
    <w:rsid w:val="008D2382"/>
    <w:rsid w:val="008D55DD"/>
    <w:rsid w:val="008E6577"/>
    <w:rsid w:val="008E7ED9"/>
    <w:rsid w:val="008F7F01"/>
    <w:rsid w:val="009120F5"/>
    <w:rsid w:val="00931211"/>
    <w:rsid w:val="0093620D"/>
    <w:rsid w:val="009364D9"/>
    <w:rsid w:val="0094435D"/>
    <w:rsid w:val="00944A03"/>
    <w:rsid w:val="00946D5D"/>
    <w:rsid w:val="00953D0B"/>
    <w:rsid w:val="00972FA5"/>
    <w:rsid w:val="009C2898"/>
    <w:rsid w:val="009C74AB"/>
    <w:rsid w:val="009D169D"/>
    <w:rsid w:val="009F0278"/>
    <w:rsid w:val="009F2C97"/>
    <w:rsid w:val="009F682D"/>
    <w:rsid w:val="00A363A2"/>
    <w:rsid w:val="00A52818"/>
    <w:rsid w:val="00A6010C"/>
    <w:rsid w:val="00A63558"/>
    <w:rsid w:val="00AA2D92"/>
    <w:rsid w:val="00AA68B7"/>
    <w:rsid w:val="00AB6924"/>
    <w:rsid w:val="00B00A1D"/>
    <w:rsid w:val="00B02E57"/>
    <w:rsid w:val="00B22E8D"/>
    <w:rsid w:val="00B42801"/>
    <w:rsid w:val="00B50BC8"/>
    <w:rsid w:val="00B7395F"/>
    <w:rsid w:val="00B75578"/>
    <w:rsid w:val="00BB3E07"/>
    <w:rsid w:val="00BC0191"/>
    <w:rsid w:val="00BD0BA1"/>
    <w:rsid w:val="00BD38E6"/>
    <w:rsid w:val="00BD6179"/>
    <w:rsid w:val="00BD7A9C"/>
    <w:rsid w:val="00BF2E70"/>
    <w:rsid w:val="00BF6C9B"/>
    <w:rsid w:val="00C12BDF"/>
    <w:rsid w:val="00C27CC3"/>
    <w:rsid w:val="00C3353C"/>
    <w:rsid w:val="00C426BA"/>
    <w:rsid w:val="00C61521"/>
    <w:rsid w:val="00C768D0"/>
    <w:rsid w:val="00C82DF0"/>
    <w:rsid w:val="00C87959"/>
    <w:rsid w:val="00CA308A"/>
    <w:rsid w:val="00CC0F06"/>
    <w:rsid w:val="00CC20FC"/>
    <w:rsid w:val="00CE0DD7"/>
    <w:rsid w:val="00D44169"/>
    <w:rsid w:val="00D464D6"/>
    <w:rsid w:val="00D528CA"/>
    <w:rsid w:val="00D71D47"/>
    <w:rsid w:val="00D817ED"/>
    <w:rsid w:val="00D8270A"/>
    <w:rsid w:val="00D86155"/>
    <w:rsid w:val="00DD2875"/>
    <w:rsid w:val="00DD5E93"/>
    <w:rsid w:val="00DD79E1"/>
    <w:rsid w:val="00DE238F"/>
    <w:rsid w:val="00DE29A4"/>
    <w:rsid w:val="00E01F54"/>
    <w:rsid w:val="00E0356C"/>
    <w:rsid w:val="00E068B1"/>
    <w:rsid w:val="00E100F8"/>
    <w:rsid w:val="00E14C7B"/>
    <w:rsid w:val="00E3137B"/>
    <w:rsid w:val="00E466D7"/>
    <w:rsid w:val="00E52339"/>
    <w:rsid w:val="00E528E0"/>
    <w:rsid w:val="00E60EB0"/>
    <w:rsid w:val="00E64CAF"/>
    <w:rsid w:val="00EB6707"/>
    <w:rsid w:val="00ED1BFE"/>
    <w:rsid w:val="00ED2F87"/>
    <w:rsid w:val="00ED3521"/>
    <w:rsid w:val="00ED4AD1"/>
    <w:rsid w:val="00ED5E01"/>
    <w:rsid w:val="00ED7D18"/>
    <w:rsid w:val="00F17677"/>
    <w:rsid w:val="00F37A1F"/>
    <w:rsid w:val="00F37FE8"/>
    <w:rsid w:val="00F434A7"/>
    <w:rsid w:val="00F7107A"/>
    <w:rsid w:val="00F82F5B"/>
    <w:rsid w:val="00F837C5"/>
    <w:rsid w:val="00F968E5"/>
    <w:rsid w:val="00FA251C"/>
    <w:rsid w:val="00FC1D8E"/>
    <w:rsid w:val="00FD4C7D"/>
    <w:rsid w:val="00FD4DBD"/>
    <w:rsid w:val="00FE025B"/>
    <w:rsid w:val="00FE126F"/>
    <w:rsid w:val="00FE1EB8"/>
    <w:rsid w:val="00FE40DA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68B80-046F-417B-BD22-F18AFBA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paragraph" w:styleId="ac">
    <w:name w:val="Normal (Web)"/>
    <w:basedOn w:val="a"/>
    <w:uiPriority w:val="99"/>
    <w:semiHidden/>
    <w:unhideWhenUsed/>
    <w:rsid w:val="003647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60.html%20" TargetMode="External"/><Relationship Id="rId13" Type="http://schemas.openxmlformats.org/officeDocument/2006/relationships/hyperlink" Target="http://www.iprbookshop.ru/26657.html%20" TargetMode="External"/><Relationship Id="rId18" Type="http://schemas.openxmlformats.org/officeDocument/2006/relationships/hyperlink" Target="http://www.iprbookshop.ru/79055.html%20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55593.html%20" TargetMode="External"/><Relationship Id="rId12" Type="http://schemas.openxmlformats.org/officeDocument/2006/relationships/hyperlink" Target="http://www.iprbookshop.ru/86980.html%20" TargetMode="External"/><Relationship Id="rId17" Type="http://schemas.openxmlformats.org/officeDocument/2006/relationships/hyperlink" Target="http://www.iprbookshop.ru/26642.html%20" TargetMode="External"/><Relationship Id="rId25" Type="http://schemas.openxmlformats.org/officeDocument/2006/relationships/hyperlink" Target="https://ruco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49863.html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55569.html%20" TargetMode="External"/><Relationship Id="rId11" Type="http://schemas.openxmlformats.org/officeDocument/2006/relationships/hyperlink" Target="http://www.iprbookshop.ru/29964.html%20" TargetMode="External"/><Relationship Id="rId24" Type="http://schemas.openxmlformats.org/officeDocument/2006/relationships/hyperlink" Target="https://biblio-online.ru" TargetMode="External"/><Relationship Id="rId32" Type="http://schemas.openxmlformats.org/officeDocument/2006/relationships/hyperlink" Target="http://www.medicinform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2067.html%2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hyperlink" Target="http://www.iprbookshop.ru/86974.html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booksm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6508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D069-15DF-4B30-BE64-71E851CA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5833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13</cp:revision>
  <cp:lastPrinted>2019-09-13T07:58:00Z</cp:lastPrinted>
  <dcterms:created xsi:type="dcterms:W3CDTF">2020-01-28T10:54:00Z</dcterms:created>
  <dcterms:modified xsi:type="dcterms:W3CDTF">2021-08-30T23:07:00Z</dcterms:modified>
</cp:coreProperties>
</file>