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0F" w:rsidRDefault="00F3270F" w:rsidP="00F3270F">
      <w:pPr>
        <w:jc w:val="center"/>
        <w:rPr>
          <w:rFonts w:ascii="Times New Roman" w:hAnsi="Times New Roman" w:cs="Tahoma"/>
        </w:rPr>
      </w:pPr>
    </w:p>
    <w:p w:rsidR="00D822E0" w:rsidRDefault="00D822E0" w:rsidP="00D822E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4553" w:rsidRDefault="003D4553" w:rsidP="003D455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Министерство спорта Российской Федерации</w:t>
      </w:r>
    </w:p>
    <w:p w:rsidR="003D4553" w:rsidRDefault="003D4553" w:rsidP="003D4553">
      <w:pPr>
        <w:jc w:val="center"/>
        <w:rPr>
          <w:rFonts w:ascii="Times New Roman" w:hAnsi="Times New Roman" w:cs="Tahoma"/>
          <w:b/>
        </w:rPr>
      </w:pPr>
    </w:p>
    <w:p w:rsidR="003D4553" w:rsidRDefault="003D4553" w:rsidP="003D455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Федеральное государственное бюджетное образовательное учреждение</w:t>
      </w:r>
    </w:p>
    <w:p w:rsidR="003D4553" w:rsidRDefault="003D4553" w:rsidP="003D455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высшего образования</w:t>
      </w:r>
    </w:p>
    <w:p w:rsidR="003D4553" w:rsidRDefault="003D4553" w:rsidP="003D455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«Московская государственная академия физической культуры»</w:t>
      </w:r>
    </w:p>
    <w:p w:rsidR="003D4553" w:rsidRDefault="003D4553" w:rsidP="003D4553">
      <w:pPr>
        <w:jc w:val="center"/>
        <w:rPr>
          <w:rFonts w:ascii="Times New Roman" w:hAnsi="Times New Roman" w:cs="Tahoma"/>
        </w:rPr>
      </w:pPr>
    </w:p>
    <w:p w:rsidR="003D4553" w:rsidRDefault="003D4553" w:rsidP="003D455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Кафедра физиологии и биохимии</w:t>
      </w:r>
    </w:p>
    <w:p w:rsidR="003D4553" w:rsidRDefault="003D4553" w:rsidP="00D822E0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Default="00D822E0" w:rsidP="00D822E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822E0" w:rsidRPr="00B14FE0" w:rsidTr="00AF3ABF">
        <w:tc>
          <w:tcPr>
            <w:tcW w:w="4928" w:type="dxa"/>
            <w:hideMark/>
          </w:tcPr>
          <w:p w:rsidR="00D822E0" w:rsidRPr="00B14FE0" w:rsidRDefault="00D822E0" w:rsidP="00AF3AB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D822E0" w:rsidRPr="00B14FE0" w:rsidRDefault="00D822E0" w:rsidP="00AF3AB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</w:rPr>
              <w:t>Начальник Учебно-</w:t>
            </w:r>
          </w:p>
          <w:p w:rsidR="00D822E0" w:rsidRPr="00B14FE0" w:rsidRDefault="00D822E0" w:rsidP="00AF3AB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методического управления </w:t>
            </w:r>
          </w:p>
          <w:p w:rsidR="00D822E0" w:rsidRPr="00B14FE0" w:rsidRDefault="00D822E0" w:rsidP="00AF3AB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</w:rPr>
              <w:t>А.С. Солнцева</w:t>
            </w:r>
          </w:p>
          <w:p w:rsidR="00D822E0" w:rsidRPr="00B14FE0" w:rsidRDefault="00D822E0" w:rsidP="00AF3ABF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D822E0" w:rsidRPr="00B14FE0" w:rsidRDefault="00D822E0" w:rsidP="003D1F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D1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D1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D1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43" w:type="dxa"/>
            <w:hideMark/>
          </w:tcPr>
          <w:p w:rsidR="00D822E0" w:rsidRPr="00B14FE0" w:rsidRDefault="00D822E0" w:rsidP="00AF3AB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D822E0" w:rsidRPr="00B14FE0" w:rsidRDefault="00D822E0" w:rsidP="00AF3AB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</w:rPr>
              <w:t>Председатель УМК</w:t>
            </w:r>
          </w:p>
          <w:p w:rsidR="00D822E0" w:rsidRPr="00B14FE0" w:rsidRDefault="00D822E0" w:rsidP="00AF3AB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</w:rPr>
              <w:t>проректор по учебной  работе</w:t>
            </w:r>
          </w:p>
          <w:p w:rsidR="00D822E0" w:rsidRPr="00B14FE0" w:rsidRDefault="00D822E0" w:rsidP="00AF3AB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</w:rPr>
              <w:t>А.Н Таланцев</w:t>
            </w:r>
          </w:p>
          <w:p w:rsidR="00D822E0" w:rsidRPr="00B14FE0" w:rsidRDefault="00D822E0" w:rsidP="00AF3ABF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822E0" w:rsidRPr="00B14FE0" w:rsidRDefault="003D1F87" w:rsidP="00BF24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822E0" w:rsidRPr="00B14FE0" w:rsidRDefault="00D822E0" w:rsidP="00D822E0">
      <w:pPr>
        <w:pStyle w:val="a6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FE0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FE0">
        <w:rPr>
          <w:rFonts w:ascii="Times New Roman" w:hAnsi="Times New Roman"/>
          <w:b/>
          <w:color w:val="000000"/>
          <w:sz w:val="24"/>
          <w:szCs w:val="24"/>
        </w:rPr>
        <w:t>«ТЕХНОЛОГИИ БИОЛОГИЧЕСКОЙ ОБРАТНОЙ СВЯЗИ В ФИЗИЧЕСКОЙ КУЛЬТУРЕ И СПОРТЕ»</w:t>
      </w: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FE0">
        <w:rPr>
          <w:rFonts w:ascii="Times New Roman" w:hAnsi="Times New Roman"/>
          <w:b/>
          <w:color w:val="000000"/>
          <w:sz w:val="24"/>
          <w:szCs w:val="24"/>
        </w:rPr>
        <w:t>Б1.В.ДВ.</w:t>
      </w:r>
      <w:r w:rsidR="00434449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14FE0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434449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14FE0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FE0">
        <w:rPr>
          <w:rFonts w:ascii="Times New Roman" w:hAnsi="Times New Roman"/>
          <w:b/>
          <w:color w:val="000000"/>
          <w:sz w:val="24"/>
          <w:szCs w:val="24"/>
        </w:rPr>
        <w:t xml:space="preserve">Направление подготовки: </w:t>
      </w:r>
    </w:p>
    <w:p w:rsidR="00D822E0" w:rsidRPr="00BF24FE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24FE">
        <w:rPr>
          <w:rFonts w:ascii="Times New Roman" w:hAnsi="Times New Roman"/>
          <w:b/>
          <w:color w:val="000000"/>
          <w:sz w:val="24"/>
          <w:szCs w:val="24"/>
        </w:rPr>
        <w:t>49.04.01 «Физическая культура»</w:t>
      </w: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14FE0"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 w:rsidR="00BB1CBC">
        <w:rPr>
          <w:rFonts w:ascii="Times New Roman" w:hAnsi="Times New Roman"/>
          <w:color w:val="000000"/>
          <w:sz w:val="24"/>
          <w:szCs w:val="24"/>
        </w:rPr>
        <w:t xml:space="preserve"> «Естественно</w:t>
      </w:r>
      <w:r w:rsidRPr="00B14FE0">
        <w:rPr>
          <w:rFonts w:ascii="Times New Roman" w:hAnsi="Times New Roman"/>
          <w:color w:val="000000"/>
          <w:sz w:val="24"/>
          <w:szCs w:val="24"/>
        </w:rPr>
        <w:t>научные проблемы физической культуры»</w:t>
      </w:r>
    </w:p>
    <w:p w:rsidR="00BF24FE" w:rsidRDefault="00BF24FE" w:rsidP="00BF24FE">
      <w:pPr>
        <w:jc w:val="center"/>
        <w:rPr>
          <w:b/>
          <w:bCs/>
        </w:rPr>
      </w:pPr>
    </w:p>
    <w:p w:rsidR="00BF24FE" w:rsidRPr="00BF24FE" w:rsidRDefault="00BF24FE" w:rsidP="00BF24F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24FE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BF24FE" w:rsidRPr="00BF24FE" w:rsidRDefault="00BF24FE" w:rsidP="00BF24F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24FE">
        <w:rPr>
          <w:rFonts w:ascii="Times New Roman" w:hAnsi="Times New Roman"/>
          <w:b/>
          <w:bCs/>
          <w:sz w:val="24"/>
          <w:szCs w:val="24"/>
        </w:rPr>
        <w:t>Магистр</w:t>
      </w: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FE0">
        <w:rPr>
          <w:rFonts w:ascii="Times New Roman" w:hAnsi="Times New Roman"/>
          <w:b/>
          <w:color w:val="000000"/>
          <w:sz w:val="24"/>
          <w:szCs w:val="24"/>
        </w:rPr>
        <w:t xml:space="preserve">Форма обучения </w:t>
      </w:r>
    </w:p>
    <w:p w:rsidR="00D822E0" w:rsidRPr="00B14FE0" w:rsidRDefault="00BF24FE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14FE0">
        <w:rPr>
          <w:rFonts w:ascii="Times New Roman" w:hAnsi="Times New Roman"/>
          <w:color w:val="000000"/>
          <w:sz w:val="24"/>
          <w:szCs w:val="24"/>
        </w:rPr>
        <w:t>О</w:t>
      </w:r>
      <w:r w:rsidR="00D822E0" w:rsidRPr="00B14FE0">
        <w:rPr>
          <w:rFonts w:ascii="Times New Roman" w:hAnsi="Times New Roman"/>
          <w:color w:val="000000"/>
          <w:sz w:val="24"/>
          <w:szCs w:val="24"/>
        </w:rPr>
        <w:t>чная</w:t>
      </w:r>
      <w:r>
        <w:rPr>
          <w:rFonts w:ascii="Times New Roman" w:hAnsi="Times New Roman"/>
          <w:color w:val="000000"/>
          <w:sz w:val="24"/>
          <w:szCs w:val="24"/>
        </w:rPr>
        <w:t>/ Заочная</w:t>
      </w: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510"/>
        <w:gridCol w:w="2898"/>
        <w:gridCol w:w="3240"/>
      </w:tblGrid>
      <w:tr w:rsidR="00D822E0" w:rsidRPr="00B14FE0" w:rsidTr="00AF3ABF">
        <w:tc>
          <w:tcPr>
            <w:tcW w:w="3510" w:type="dxa"/>
          </w:tcPr>
          <w:p w:rsidR="00D822E0" w:rsidRPr="00B14FE0" w:rsidRDefault="00D822E0" w:rsidP="00AF3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F24FE" w:rsidRPr="00BF24FE" w:rsidRDefault="008002E4" w:rsidP="00BF24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И.О.</w:t>
            </w:r>
            <w:r w:rsidR="00BF24FE" w:rsidRPr="00BF24FE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Декан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</w:t>
            </w:r>
            <w:r w:rsidR="00BF24FE" w:rsidRPr="00BF24FE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 факультета </w:t>
            </w:r>
          </w:p>
          <w:p w:rsidR="00BF24FE" w:rsidRPr="00BF24FE" w:rsidRDefault="00BF24FE" w:rsidP="00BF24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BF24FE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магистерской подготовки</w:t>
            </w:r>
          </w:p>
          <w:p w:rsidR="00BF24FE" w:rsidRPr="00BF24FE" w:rsidRDefault="00BF24FE" w:rsidP="00BF24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BF24FE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к.фарм.н., Н.А. Вощинина</w:t>
            </w:r>
          </w:p>
          <w:p w:rsidR="00D822E0" w:rsidRPr="00B14FE0" w:rsidRDefault="00D822E0" w:rsidP="00AF3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 xml:space="preserve">  ___________________</w:t>
            </w:r>
          </w:p>
          <w:p w:rsidR="00D822E0" w:rsidRPr="00B14FE0" w:rsidRDefault="003D1F87" w:rsidP="00AF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8" w:type="dxa"/>
          </w:tcPr>
          <w:p w:rsidR="00D822E0" w:rsidRPr="00B14FE0" w:rsidRDefault="00D822E0" w:rsidP="00AF3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822E0" w:rsidRPr="00B14FE0" w:rsidRDefault="00D822E0" w:rsidP="00AF3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434449">
              <w:rPr>
                <w:rFonts w:ascii="Times New Roman" w:hAnsi="Times New Roman"/>
                <w:sz w:val="24"/>
                <w:szCs w:val="24"/>
              </w:rPr>
              <w:t>9</w:t>
            </w:r>
            <w:r w:rsidRPr="00B14FE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F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14FE0">
              <w:rPr>
                <w:rFonts w:ascii="Times New Roman" w:hAnsi="Times New Roman"/>
                <w:sz w:val="24"/>
                <w:szCs w:val="24"/>
              </w:rPr>
              <w:t>.20</w:t>
            </w:r>
            <w:r w:rsidR="003D1F87">
              <w:rPr>
                <w:rFonts w:ascii="Times New Roman" w:hAnsi="Times New Roman"/>
                <w:sz w:val="24"/>
                <w:szCs w:val="24"/>
              </w:rPr>
              <w:t>20</w:t>
            </w:r>
            <w:r w:rsidRPr="00B14F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22E0" w:rsidRPr="00B14FE0" w:rsidRDefault="00D822E0" w:rsidP="00AF3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 xml:space="preserve">Заведующий кафедрой, к.б.н. Стрельникова И.В.  </w:t>
            </w:r>
          </w:p>
          <w:p w:rsidR="00D822E0" w:rsidRPr="00B14FE0" w:rsidRDefault="00D822E0" w:rsidP="00AF3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822E0" w:rsidRPr="00B14FE0" w:rsidRDefault="00D822E0" w:rsidP="00AF3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4FE" w:rsidRDefault="00BF24FE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FE0">
        <w:rPr>
          <w:rFonts w:ascii="Times New Roman" w:hAnsi="Times New Roman"/>
          <w:b/>
          <w:color w:val="000000"/>
          <w:sz w:val="24"/>
          <w:szCs w:val="24"/>
        </w:rPr>
        <w:t>Малаховка 20</w:t>
      </w:r>
      <w:r w:rsidR="003D1F87">
        <w:rPr>
          <w:rFonts w:ascii="Times New Roman" w:hAnsi="Times New Roman"/>
          <w:b/>
          <w:color w:val="000000"/>
          <w:sz w:val="24"/>
          <w:szCs w:val="24"/>
        </w:rPr>
        <w:t>20</w:t>
      </w:r>
    </w:p>
    <w:p w:rsidR="00D822E0" w:rsidRDefault="00D822E0" w:rsidP="00D822E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Default="00D822E0" w:rsidP="00D822E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4FE" w:rsidRPr="00BF24FE" w:rsidRDefault="00BF24FE" w:rsidP="00BF2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24FE">
        <w:rPr>
          <w:rFonts w:ascii="Times New Roman" w:hAnsi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D822E0" w:rsidRPr="00B14FE0" w:rsidRDefault="00D822E0" w:rsidP="00D8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22E0" w:rsidRPr="00B14FE0" w:rsidRDefault="00D822E0" w:rsidP="00D8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22E0" w:rsidRPr="00B14FE0" w:rsidRDefault="00D822E0" w:rsidP="00D822E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14FE0">
        <w:rPr>
          <w:rFonts w:ascii="Times New Roman" w:hAnsi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D822E0" w:rsidRPr="00B14FE0" w:rsidRDefault="00D822E0" w:rsidP="00D822E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FE0">
        <w:rPr>
          <w:rFonts w:ascii="Times New Roman" w:hAnsi="Times New Roman"/>
          <w:color w:val="000000"/>
          <w:sz w:val="24"/>
          <w:szCs w:val="24"/>
        </w:rPr>
        <w:t>Стрельникова Ирина Владимировна, кандидат биологических наук, доцент</w:t>
      </w:r>
    </w:p>
    <w:p w:rsidR="00D822E0" w:rsidRPr="00B14FE0" w:rsidRDefault="00D822E0" w:rsidP="00D822E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FE0">
        <w:rPr>
          <w:rFonts w:ascii="Times New Roman" w:hAnsi="Times New Roman"/>
          <w:color w:val="000000"/>
          <w:sz w:val="24"/>
          <w:szCs w:val="24"/>
        </w:rPr>
        <w:t>Стрельникова Галина Владимировна, ст.</w:t>
      </w:r>
      <w:r w:rsidR="001A2B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FE0">
        <w:rPr>
          <w:rFonts w:ascii="Times New Roman" w:hAnsi="Times New Roman"/>
          <w:color w:val="000000"/>
          <w:sz w:val="24"/>
          <w:szCs w:val="24"/>
        </w:rPr>
        <w:t>преподаватель</w:t>
      </w:r>
    </w:p>
    <w:p w:rsidR="00D822E0" w:rsidRPr="00B14FE0" w:rsidRDefault="00D822E0" w:rsidP="00D822E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14FE0" w:rsidRDefault="00D822E0" w:rsidP="00D822E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14FE0">
        <w:rPr>
          <w:rFonts w:ascii="Times New Roman" w:hAnsi="Times New Roman"/>
          <w:b/>
          <w:color w:val="000000"/>
          <w:sz w:val="24"/>
          <w:szCs w:val="24"/>
        </w:rPr>
        <w:t xml:space="preserve">Рецензенты: </w:t>
      </w:r>
    </w:p>
    <w:p w:rsidR="00D822E0" w:rsidRPr="00B14FE0" w:rsidRDefault="00D822E0" w:rsidP="00D822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14FE0">
        <w:rPr>
          <w:rFonts w:ascii="Times New Roman" w:hAnsi="Times New Roman"/>
          <w:color w:val="000000"/>
          <w:sz w:val="24"/>
          <w:szCs w:val="24"/>
        </w:rPr>
        <w:t xml:space="preserve">Осадченко Ирина Владимировна, </w:t>
      </w:r>
    </w:p>
    <w:p w:rsidR="00D822E0" w:rsidRPr="00B14FE0" w:rsidRDefault="00D822E0" w:rsidP="00D822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14FE0">
        <w:rPr>
          <w:rFonts w:ascii="Times New Roman" w:hAnsi="Times New Roman"/>
          <w:color w:val="000000"/>
          <w:sz w:val="24"/>
          <w:szCs w:val="24"/>
        </w:rPr>
        <w:t>кандидат биологических наук, доцент</w:t>
      </w:r>
    </w:p>
    <w:p w:rsidR="00D822E0" w:rsidRPr="00B14FE0" w:rsidRDefault="00D822E0" w:rsidP="00D822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822E0" w:rsidRPr="00B14FE0" w:rsidRDefault="00D822E0" w:rsidP="00D822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14FE0">
        <w:rPr>
          <w:rFonts w:ascii="Times New Roman" w:hAnsi="Times New Roman"/>
          <w:color w:val="000000"/>
          <w:sz w:val="24"/>
          <w:szCs w:val="24"/>
        </w:rPr>
        <w:t xml:space="preserve">Ширшкова Ирина Тимофеевна, </w:t>
      </w:r>
    </w:p>
    <w:p w:rsidR="00D822E0" w:rsidRDefault="00D822E0" w:rsidP="00D822E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14FE0">
        <w:rPr>
          <w:rFonts w:ascii="Times New Roman" w:hAnsi="Times New Roman"/>
          <w:color w:val="000000"/>
          <w:sz w:val="24"/>
          <w:szCs w:val="24"/>
        </w:rPr>
        <w:t>кандидат биологических наук, доцент</w:t>
      </w:r>
      <w:r w:rsidR="006D2328" w:rsidRPr="00B14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4FE0" w:rsidRPr="00B14FE0">
        <w:rPr>
          <w:rFonts w:ascii="Times New Roman" w:hAnsi="Times New Roman"/>
          <w:b/>
          <w:bCs/>
          <w:sz w:val="24"/>
          <w:szCs w:val="24"/>
        </w:rPr>
        <w:tab/>
      </w:r>
    </w:p>
    <w:p w:rsidR="00BF24FE" w:rsidRDefault="00BF24FE" w:rsidP="00D822E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4FE" w:rsidRDefault="00BF24FE" w:rsidP="00D822E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4FE" w:rsidRPr="00BF24FE" w:rsidRDefault="00BF24FE" w:rsidP="00BF24FE">
      <w:pPr>
        <w:rPr>
          <w:rFonts w:ascii="Times New Roman" w:hAnsi="Times New Roman"/>
          <w:bCs/>
          <w:sz w:val="24"/>
          <w:szCs w:val="24"/>
        </w:rPr>
      </w:pPr>
      <w:r w:rsidRPr="00BF24FE">
        <w:rPr>
          <w:rFonts w:ascii="Times New Roman" w:hAnsi="Times New Roman"/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99"/>
        <w:gridCol w:w="3473"/>
        <w:gridCol w:w="1034"/>
      </w:tblGrid>
      <w:tr w:rsidR="00BF24FE" w:rsidRPr="00BF24FE" w:rsidTr="00BF24FE">
        <w:tc>
          <w:tcPr>
            <w:tcW w:w="830" w:type="dxa"/>
            <w:shd w:val="clear" w:color="auto" w:fill="auto"/>
          </w:tcPr>
          <w:p w:rsidR="00BF24FE" w:rsidRPr="00BF24FE" w:rsidRDefault="00BF24FE" w:rsidP="00BF24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4446" w:type="dxa"/>
            <w:shd w:val="clear" w:color="auto" w:fill="auto"/>
          </w:tcPr>
          <w:p w:rsidR="00BF24FE" w:rsidRPr="00BF24FE" w:rsidRDefault="00BF24FE" w:rsidP="00BF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14" w:type="dxa"/>
            <w:shd w:val="clear" w:color="auto" w:fill="auto"/>
          </w:tcPr>
          <w:p w:rsidR="00BF24FE" w:rsidRPr="00BF24FE" w:rsidRDefault="00BF24FE" w:rsidP="00BF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  <w:shd w:val="clear" w:color="auto" w:fill="auto"/>
          </w:tcPr>
          <w:p w:rsidR="00BF24FE" w:rsidRPr="00BF24FE" w:rsidRDefault="00BF24FE" w:rsidP="00BF24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Аббрев. исп. в РПД</w:t>
            </w:r>
          </w:p>
        </w:tc>
      </w:tr>
      <w:tr w:rsidR="00BF24FE" w:rsidRPr="00BF24FE" w:rsidTr="00BF24FE">
        <w:tc>
          <w:tcPr>
            <w:tcW w:w="9782" w:type="dxa"/>
            <w:gridSpan w:val="4"/>
            <w:shd w:val="clear" w:color="auto" w:fill="auto"/>
          </w:tcPr>
          <w:p w:rsidR="00BF24FE" w:rsidRPr="00BF24FE" w:rsidRDefault="00BF24FE" w:rsidP="00BF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BF24FE" w:rsidRPr="00BF24FE" w:rsidTr="00BF24FE">
        <w:tc>
          <w:tcPr>
            <w:tcW w:w="830" w:type="dxa"/>
            <w:shd w:val="clear" w:color="auto" w:fill="auto"/>
          </w:tcPr>
          <w:p w:rsidR="00BF24FE" w:rsidRPr="00BF24FE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05.003</w:t>
            </w:r>
          </w:p>
        </w:tc>
        <w:tc>
          <w:tcPr>
            <w:tcW w:w="4446" w:type="dxa"/>
            <w:shd w:val="clear" w:color="auto" w:fill="auto"/>
          </w:tcPr>
          <w:p w:rsidR="00BF24FE" w:rsidRPr="00BF24FE" w:rsidRDefault="00F75B5A" w:rsidP="00BF24FE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BF24FE" w:rsidRPr="00BF24FE">
                <w:rPr>
                  <w:rStyle w:val="af2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BF24FE" w:rsidRPr="00BF24FE" w:rsidRDefault="00BF24FE" w:rsidP="00BF24FE">
            <w:pPr>
              <w:pStyle w:val="1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BF24FE" w:rsidRPr="00BF24FE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shd w:val="clear" w:color="auto" w:fill="auto"/>
          </w:tcPr>
          <w:p w:rsidR="00BF24FE" w:rsidRPr="00BF24FE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</w:tr>
      <w:tr w:rsidR="00BF24FE" w:rsidRPr="00BF24FE" w:rsidTr="00BF24FE">
        <w:tc>
          <w:tcPr>
            <w:tcW w:w="830" w:type="dxa"/>
            <w:shd w:val="clear" w:color="auto" w:fill="auto"/>
          </w:tcPr>
          <w:p w:rsidR="00BF24FE" w:rsidRPr="00BF24FE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05.008</w:t>
            </w:r>
          </w:p>
        </w:tc>
        <w:tc>
          <w:tcPr>
            <w:tcW w:w="4446" w:type="dxa"/>
            <w:shd w:val="clear" w:color="auto" w:fill="auto"/>
          </w:tcPr>
          <w:p w:rsidR="00BF24FE" w:rsidRPr="00BF24FE" w:rsidRDefault="00F75B5A" w:rsidP="00BF24FE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8" w:history="1">
              <w:r w:rsidR="00BF24FE" w:rsidRPr="00BF24FE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BF24FE" w:rsidRPr="00BF24FE">
                <w:rPr>
                  <w:rStyle w:val="af2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14" w:type="dxa"/>
            <w:shd w:val="clear" w:color="auto" w:fill="auto"/>
          </w:tcPr>
          <w:p w:rsidR="00BF24FE" w:rsidRPr="00BF24FE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shd w:val="clear" w:color="auto" w:fill="auto"/>
          </w:tcPr>
          <w:p w:rsidR="00BF24FE" w:rsidRPr="00BF24FE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</w:tbl>
    <w:p w:rsidR="00BF24FE" w:rsidRDefault="00BF24FE" w:rsidP="00BF24FE">
      <w:pPr>
        <w:rPr>
          <w:b/>
          <w:color w:val="000000"/>
        </w:rPr>
      </w:pPr>
    </w:p>
    <w:p w:rsidR="00BF24FE" w:rsidRDefault="00BF24FE" w:rsidP="00D822E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24FE" w:rsidRPr="00BF24FE" w:rsidRDefault="00176C4D" w:rsidP="00BF24FE">
      <w:pPr>
        <w:pStyle w:val="a6"/>
        <w:widowControl w:val="0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24FE">
        <w:rPr>
          <w:rFonts w:ascii="Times New Roman" w:hAnsi="Times New Roman"/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</w:t>
      </w:r>
      <w:r w:rsidR="00BF24FE" w:rsidRPr="00BF24FE">
        <w:rPr>
          <w:rFonts w:ascii="Times New Roman" w:hAnsi="Times New Roman"/>
          <w:b/>
          <w:bCs/>
          <w:sz w:val="24"/>
          <w:szCs w:val="24"/>
        </w:rPr>
        <w:t>:</w:t>
      </w:r>
    </w:p>
    <w:p w:rsidR="00BF24FE" w:rsidRDefault="00BF24FE" w:rsidP="00BF24FE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F24FE" w:rsidRPr="00BF24FE" w:rsidRDefault="00BF24FE" w:rsidP="00BF24F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4FE">
        <w:rPr>
          <w:rFonts w:ascii="Times New Roman" w:hAnsi="Times New Roman"/>
          <w:b/>
          <w:sz w:val="24"/>
          <w:szCs w:val="24"/>
        </w:rPr>
        <w:t>ПК-4.</w:t>
      </w:r>
      <w:r w:rsidRPr="00BF24FE">
        <w:rPr>
          <w:rFonts w:ascii="Times New Roman" w:hAnsi="Times New Roman"/>
          <w:sz w:val="24"/>
          <w:szCs w:val="24"/>
        </w:rPr>
        <w:t xml:space="preserve"> Способен применять знания из области подготовки спортсменов (новейшие теории, интерпретации, методы и технологии) в тренерской деятельности</w:t>
      </w: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24FE" w:rsidRPr="00BF24FE" w:rsidRDefault="00BF24FE" w:rsidP="00D524EB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4FE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186"/>
      </w:tblGrid>
      <w:tr w:rsidR="00BF24FE" w:rsidRPr="00BF24FE" w:rsidTr="00BF24FE">
        <w:tc>
          <w:tcPr>
            <w:tcW w:w="4077" w:type="dxa"/>
            <w:shd w:val="clear" w:color="auto" w:fill="auto"/>
          </w:tcPr>
          <w:p w:rsidR="00BF24FE" w:rsidRPr="00BF24FE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BF24FE" w:rsidRPr="00BF24FE" w:rsidRDefault="00BF24FE" w:rsidP="00BF24F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86" w:type="dxa"/>
            <w:shd w:val="clear" w:color="auto" w:fill="auto"/>
          </w:tcPr>
          <w:p w:rsidR="00BF24FE" w:rsidRPr="00BF24FE" w:rsidRDefault="00BF24FE" w:rsidP="00BF24F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BF24FE" w:rsidRPr="00BF24FE" w:rsidTr="00BF24FE">
        <w:tc>
          <w:tcPr>
            <w:tcW w:w="4077" w:type="dxa"/>
            <w:shd w:val="clear" w:color="auto" w:fill="auto"/>
          </w:tcPr>
          <w:p w:rsidR="00BF24FE" w:rsidRPr="00F51BB6" w:rsidRDefault="00BF24FE" w:rsidP="00BF24FE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B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  <w:r w:rsidRPr="00F51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4FE" w:rsidRPr="00F51BB6" w:rsidRDefault="00BF24FE" w:rsidP="00BF24FE">
            <w:pPr>
              <w:rPr>
                <w:rFonts w:ascii="Times New Roman" w:hAnsi="Times New Roman"/>
                <w:sz w:val="24"/>
                <w:szCs w:val="24"/>
              </w:rPr>
            </w:pPr>
            <w:r w:rsidRPr="00F51BB6">
              <w:rPr>
                <w:rFonts w:ascii="Times New Roman" w:hAnsi="Times New Roman"/>
                <w:spacing w:val="-4"/>
                <w:sz w:val="24"/>
                <w:szCs w:val="24"/>
              </w:rPr>
              <w:t>основные принципы использования биологической обратной связи в физической культуре и спорте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24FE" w:rsidRPr="00BF24FE" w:rsidRDefault="00BF24FE" w:rsidP="00BF24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BF24FE" w:rsidRPr="00BF24FE" w:rsidRDefault="00BF24FE" w:rsidP="00BF24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/>
                <w:i/>
                <w:sz w:val="24"/>
                <w:szCs w:val="24"/>
              </w:rPr>
              <w:t>Е/01.7</w:t>
            </w:r>
          </w:p>
          <w:p w:rsidR="00BF24FE" w:rsidRPr="00BF24FE" w:rsidRDefault="00BF24FE" w:rsidP="00BF24FE">
            <w:pPr>
              <w:rPr>
                <w:rFonts w:ascii="Times New Roman" w:hAnsi="Times New Roman"/>
                <w:sz w:val="24"/>
                <w:szCs w:val="24"/>
              </w:rPr>
            </w:pPr>
            <w:r w:rsidRPr="00BF24FE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BF24FE" w:rsidRPr="00BF24FE" w:rsidRDefault="00BF24FE" w:rsidP="00BF2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FE" w:rsidRPr="00BF24FE" w:rsidRDefault="00BF24FE" w:rsidP="00BF24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4FE">
              <w:rPr>
                <w:rFonts w:ascii="Times New Roman" w:hAnsi="Times New Roman"/>
                <w:b/>
                <w:i/>
                <w:sz w:val="24"/>
                <w:szCs w:val="24"/>
              </w:rPr>
              <w:t>Е/04.7</w:t>
            </w:r>
          </w:p>
          <w:p w:rsidR="00BF24FE" w:rsidRPr="00BF24FE" w:rsidRDefault="00BF24FE" w:rsidP="00BF24FE">
            <w:pPr>
              <w:rPr>
                <w:rFonts w:ascii="Times New Roman" w:hAnsi="Times New Roman"/>
                <w:sz w:val="24"/>
                <w:szCs w:val="24"/>
              </w:rPr>
            </w:pPr>
            <w:r w:rsidRPr="00BF24FE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BF24FE" w:rsidRPr="00BF24FE" w:rsidRDefault="00BF24FE" w:rsidP="00BF24F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F24FE" w:rsidRPr="00BF24FE" w:rsidRDefault="00BF24FE" w:rsidP="00BF24F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2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BF24FE" w:rsidRPr="00BF24FE" w:rsidRDefault="00BF24FE" w:rsidP="00BF24F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</w:pPr>
            <w:r w:rsidRPr="00BF24F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  <w:t>Н/02.7</w:t>
            </w:r>
          </w:p>
          <w:p w:rsidR="00BF24FE" w:rsidRPr="00BF24FE" w:rsidRDefault="00BF24FE" w:rsidP="00BF24F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BF24FE" w:rsidRPr="00BF24FE" w:rsidRDefault="00BF24FE" w:rsidP="00BF24F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BF24FE" w:rsidRPr="00BF24FE" w:rsidRDefault="00BF24FE" w:rsidP="00BF24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FE" w:rsidRPr="00BF24FE" w:rsidRDefault="00BF24FE" w:rsidP="00BF24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FE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  <w:tr w:rsidR="00BF24FE" w:rsidRPr="00E22E7B" w:rsidTr="00BF24FE">
        <w:tc>
          <w:tcPr>
            <w:tcW w:w="4077" w:type="dxa"/>
            <w:shd w:val="clear" w:color="auto" w:fill="auto"/>
          </w:tcPr>
          <w:p w:rsidR="00BF24FE" w:rsidRPr="00F51BB6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51BB6">
              <w:rPr>
                <w:rFonts w:ascii="Times New Roman" w:hAnsi="Times New Roman"/>
                <w:b/>
                <w:bCs/>
                <w:i/>
              </w:rPr>
              <w:t>Умения:</w:t>
            </w:r>
          </w:p>
          <w:p w:rsidR="00BF24FE" w:rsidRPr="00F51BB6" w:rsidRDefault="00BF24FE" w:rsidP="00BF2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F51BB6">
              <w:rPr>
                <w:rFonts w:ascii="Times New Roman" w:hAnsi="Times New Roman"/>
              </w:rPr>
              <w:t>использовать приемы БОС в тренерской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BF24FE" w:rsidRPr="00E22E7B" w:rsidRDefault="00BF24FE" w:rsidP="00BF24FE">
            <w:pPr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BF24FE" w:rsidRPr="00E22E7B" w:rsidRDefault="00BF24FE" w:rsidP="00BF24FE">
            <w:pPr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</w:tr>
      <w:tr w:rsidR="00BF24FE" w:rsidRPr="00E22E7B" w:rsidTr="00BF24FE">
        <w:tc>
          <w:tcPr>
            <w:tcW w:w="4077" w:type="dxa"/>
            <w:shd w:val="clear" w:color="auto" w:fill="auto"/>
          </w:tcPr>
          <w:p w:rsidR="00BF24FE" w:rsidRPr="00F51BB6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51BB6">
              <w:rPr>
                <w:rFonts w:ascii="Times New Roman" w:hAnsi="Times New Roman"/>
                <w:b/>
                <w:bCs/>
                <w:i/>
              </w:rPr>
              <w:t>Навыки и/или опыт деятельности:</w:t>
            </w:r>
          </w:p>
          <w:p w:rsidR="00BF24FE" w:rsidRPr="00F51BB6" w:rsidRDefault="00BF24FE" w:rsidP="00BF24FE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F51BB6">
              <w:rPr>
                <w:rFonts w:ascii="Times New Roman" w:hAnsi="Times New Roman"/>
              </w:rPr>
              <w:t>использования приёмов БОС, способствующих эффективности управления моторными функциями спортсмена</w:t>
            </w:r>
          </w:p>
        </w:tc>
        <w:tc>
          <w:tcPr>
            <w:tcW w:w="3544" w:type="dxa"/>
            <w:vMerge/>
            <w:shd w:val="clear" w:color="auto" w:fill="auto"/>
          </w:tcPr>
          <w:p w:rsidR="00BF24FE" w:rsidRPr="00E22E7B" w:rsidRDefault="00BF24FE" w:rsidP="00BF24FE">
            <w:pPr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BF24FE" w:rsidRPr="00E22E7B" w:rsidRDefault="00BF24FE" w:rsidP="00BF24FE">
            <w:pPr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</w:tr>
    </w:tbl>
    <w:p w:rsidR="00BF24FE" w:rsidRDefault="00BF24FE" w:rsidP="00BF24FE"/>
    <w:p w:rsidR="00BF24FE" w:rsidRPr="00BF24FE" w:rsidRDefault="00BF24FE" w:rsidP="00BF24FE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4FE">
        <w:rPr>
          <w:rFonts w:ascii="Times New Roman" w:hAnsi="Times New Roman"/>
          <w:b/>
          <w:sz w:val="24"/>
          <w:szCs w:val="24"/>
        </w:rPr>
        <w:t xml:space="preserve">2. </w:t>
      </w:r>
      <w:r w:rsidR="00176C4D" w:rsidRPr="00BF24FE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  <w:r w:rsidRPr="00BF24FE">
        <w:rPr>
          <w:rFonts w:ascii="Times New Roman" w:hAnsi="Times New Roman"/>
          <w:b/>
          <w:sz w:val="24"/>
          <w:szCs w:val="24"/>
        </w:rPr>
        <w:t xml:space="preserve">. </w:t>
      </w:r>
    </w:p>
    <w:p w:rsidR="00BF24FE" w:rsidRPr="00BF24FE" w:rsidRDefault="00BF24FE" w:rsidP="00BF24FE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24FE">
        <w:rPr>
          <w:rFonts w:ascii="Times New Roman" w:hAnsi="Times New Roman"/>
          <w:color w:val="000000"/>
          <w:sz w:val="24"/>
          <w:szCs w:val="24"/>
        </w:rPr>
        <w:t>Дисциплина «</w:t>
      </w:r>
      <w:r w:rsidR="00B2164A">
        <w:rPr>
          <w:rFonts w:ascii="Times New Roman" w:hAnsi="Times New Roman"/>
          <w:color w:val="000000"/>
          <w:sz w:val="24"/>
          <w:szCs w:val="24"/>
        </w:rPr>
        <w:t>Т</w:t>
      </w:r>
      <w:r w:rsidR="00B2164A" w:rsidRPr="00B2164A">
        <w:rPr>
          <w:rFonts w:ascii="Times New Roman" w:hAnsi="Times New Roman"/>
          <w:color w:val="000000"/>
          <w:sz w:val="24"/>
          <w:szCs w:val="24"/>
        </w:rPr>
        <w:t>ехнологии биологической обратной связи в физической культуре и спорте</w:t>
      </w:r>
      <w:r w:rsidRPr="00BF24FE">
        <w:rPr>
          <w:rFonts w:ascii="Times New Roman" w:hAnsi="Times New Roman"/>
          <w:color w:val="000000"/>
          <w:sz w:val="24"/>
          <w:szCs w:val="24"/>
        </w:rPr>
        <w:t xml:space="preserve">» в структуре образовательной программы относится к части, </w:t>
      </w:r>
      <w:r w:rsidRPr="00BF24FE">
        <w:rPr>
          <w:rFonts w:ascii="Times New Roman" w:hAnsi="Times New Roman"/>
          <w:spacing w:val="-1"/>
          <w:sz w:val="24"/>
          <w:szCs w:val="24"/>
        </w:rPr>
        <w:t>формируемой участниками образовательных отношений</w:t>
      </w:r>
      <w:r w:rsidRPr="00BF24FE">
        <w:rPr>
          <w:rFonts w:ascii="Times New Roman" w:hAnsi="Times New Roman"/>
          <w:color w:val="000000"/>
          <w:sz w:val="24"/>
          <w:szCs w:val="24"/>
        </w:rPr>
        <w:t>.</w:t>
      </w:r>
    </w:p>
    <w:p w:rsidR="00BF24FE" w:rsidRPr="00BF24FE" w:rsidRDefault="00BF24FE" w:rsidP="00BF24FE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24FE">
        <w:rPr>
          <w:rFonts w:ascii="Times New Roman" w:hAnsi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Pr="00E3114C">
        <w:rPr>
          <w:rFonts w:ascii="Times New Roman" w:hAnsi="Times New Roman"/>
          <w:spacing w:val="-1"/>
          <w:sz w:val="24"/>
          <w:szCs w:val="24"/>
        </w:rPr>
        <w:t>2</w:t>
      </w:r>
      <w:r w:rsidRPr="00B2164A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BF24FE">
        <w:rPr>
          <w:rFonts w:ascii="Times New Roman" w:hAnsi="Times New Roman"/>
          <w:spacing w:val="-1"/>
          <w:sz w:val="24"/>
          <w:szCs w:val="24"/>
        </w:rPr>
        <w:t xml:space="preserve">семестре очной </w:t>
      </w:r>
      <w:r w:rsidRPr="00E3114C">
        <w:rPr>
          <w:rFonts w:ascii="Times New Roman" w:hAnsi="Times New Roman"/>
          <w:spacing w:val="-1"/>
          <w:sz w:val="24"/>
          <w:szCs w:val="24"/>
        </w:rPr>
        <w:t xml:space="preserve">и </w:t>
      </w:r>
      <w:r w:rsidR="00E3114C" w:rsidRPr="00E3114C">
        <w:rPr>
          <w:rFonts w:ascii="Times New Roman" w:hAnsi="Times New Roman"/>
          <w:spacing w:val="-1"/>
          <w:sz w:val="24"/>
          <w:szCs w:val="24"/>
        </w:rPr>
        <w:t xml:space="preserve">4 семестре </w:t>
      </w:r>
      <w:r w:rsidRPr="00E3114C">
        <w:rPr>
          <w:rFonts w:ascii="Times New Roman" w:hAnsi="Times New Roman"/>
          <w:spacing w:val="-1"/>
          <w:sz w:val="24"/>
          <w:szCs w:val="24"/>
        </w:rPr>
        <w:t>заочной</w:t>
      </w:r>
      <w:r w:rsidRPr="00BF24FE">
        <w:rPr>
          <w:rFonts w:ascii="Times New Roman" w:hAnsi="Times New Roman"/>
          <w:spacing w:val="-1"/>
          <w:sz w:val="24"/>
          <w:szCs w:val="24"/>
        </w:rPr>
        <w:t xml:space="preserve"> форм обучения</w:t>
      </w:r>
      <w:r w:rsidRPr="00BF24FE">
        <w:rPr>
          <w:rFonts w:ascii="Times New Roman" w:hAnsi="Times New Roman"/>
          <w:color w:val="000000"/>
          <w:sz w:val="24"/>
          <w:szCs w:val="24"/>
        </w:rPr>
        <w:t>. Форма промежуточной аттестации – зачет.</w:t>
      </w:r>
    </w:p>
    <w:p w:rsidR="00BF24FE" w:rsidRPr="00BF24FE" w:rsidRDefault="00BF24FE" w:rsidP="00B14FE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64A" w:rsidRPr="00B2164A" w:rsidRDefault="00B2164A" w:rsidP="00B2164A">
      <w:pPr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2164A">
        <w:rPr>
          <w:rFonts w:ascii="Times New Roman" w:hAnsi="Times New Roman"/>
          <w:b/>
          <w:caps/>
          <w:sz w:val="24"/>
          <w:szCs w:val="24"/>
        </w:rPr>
        <w:t xml:space="preserve">3. </w:t>
      </w:r>
      <w:r w:rsidR="00176C4D" w:rsidRPr="00B2164A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  <w:r w:rsidRPr="00B2164A">
        <w:rPr>
          <w:rFonts w:ascii="Times New Roman" w:hAnsi="Times New Roman"/>
          <w:b/>
          <w:caps/>
          <w:sz w:val="24"/>
          <w:szCs w:val="24"/>
        </w:rPr>
        <w:t>:</w:t>
      </w:r>
    </w:p>
    <w:p w:rsidR="00B2164A" w:rsidRPr="00176C4D" w:rsidRDefault="00176C4D" w:rsidP="00B2164A">
      <w:pPr>
        <w:tabs>
          <w:tab w:val="right" w:leader="underscore" w:pos="9356"/>
        </w:tabs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176C4D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2127"/>
      </w:tblGrid>
      <w:tr w:rsidR="00B2164A" w:rsidRPr="00B2164A" w:rsidTr="00F22FC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B2164A"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B2164A">
              <w:rPr>
                <w:i/>
                <w:iCs/>
                <w:lang w:eastAsia="en-US"/>
              </w:rPr>
              <w:t>Всего</w:t>
            </w:r>
            <w:r w:rsidRPr="00B2164A"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64A">
              <w:rPr>
                <w:rFonts w:ascii="Times New Roman" w:hAnsi="Times New Roman"/>
                <w:i/>
                <w:iCs/>
                <w:sz w:val="24"/>
                <w:szCs w:val="24"/>
              </w:rPr>
              <w:t>Семестр</w:t>
            </w:r>
          </w:p>
        </w:tc>
      </w:tr>
      <w:tr w:rsidR="00B2164A" w:rsidRPr="00B2164A" w:rsidTr="00F22FC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6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B2164A" w:rsidRPr="00B2164A" w:rsidTr="00F22F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164A"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2164A">
              <w:rPr>
                <w:b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2164A">
              <w:rPr>
                <w:b/>
                <w:lang w:eastAsia="en-US"/>
              </w:rPr>
              <w:t>18</w:t>
            </w:r>
          </w:p>
        </w:tc>
      </w:tr>
      <w:tr w:rsidR="00B2164A" w:rsidRPr="00B2164A" w:rsidTr="00F22F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164A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</w:tr>
      <w:tr w:rsidR="00B2164A" w:rsidRPr="00B2164A" w:rsidTr="00F22F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164A">
              <w:rPr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4</w:t>
            </w:r>
          </w:p>
        </w:tc>
      </w:tr>
      <w:tr w:rsidR="00B2164A" w:rsidRPr="00B2164A" w:rsidTr="00F22F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D524EB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164A">
              <w:rPr>
                <w:lang w:eastAsia="en-US"/>
              </w:rPr>
              <w:t xml:space="preserve">Семинары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14</w:t>
            </w:r>
          </w:p>
        </w:tc>
      </w:tr>
      <w:tr w:rsidR="00B2164A" w:rsidRPr="00B2164A" w:rsidTr="00F22F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B2164A">
              <w:rPr>
                <w:b/>
                <w:bCs/>
                <w:lang w:eastAsia="en-US"/>
              </w:rPr>
              <w:t>Самостоятельная работа 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2164A">
              <w:rPr>
                <w:b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2164A">
              <w:rPr>
                <w:b/>
                <w:lang w:eastAsia="en-US"/>
              </w:rPr>
              <w:t>54</w:t>
            </w:r>
          </w:p>
        </w:tc>
      </w:tr>
      <w:tr w:rsidR="00B2164A" w:rsidRPr="00B2164A" w:rsidTr="00F22F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164A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зачет</w:t>
            </w:r>
          </w:p>
        </w:tc>
      </w:tr>
      <w:tr w:rsidR="00B2164A" w:rsidRPr="00B2164A" w:rsidTr="00F22FC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164A">
              <w:rPr>
                <w:lang w:eastAsia="en-US"/>
              </w:rPr>
              <w:t>Общая трудоемкость         часы</w:t>
            </w:r>
          </w:p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2164A">
              <w:rPr>
                <w:lang w:eastAsia="en-US"/>
              </w:rPr>
              <w:t xml:space="preserve">                                              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72</w:t>
            </w:r>
          </w:p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72</w:t>
            </w:r>
          </w:p>
          <w:p w:rsidR="00B2164A" w:rsidRPr="00B2164A" w:rsidRDefault="00B2164A" w:rsidP="00F22FC5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2164A">
              <w:rPr>
                <w:lang w:eastAsia="en-US"/>
              </w:rPr>
              <w:t>2</w:t>
            </w:r>
          </w:p>
        </w:tc>
      </w:tr>
    </w:tbl>
    <w:p w:rsidR="00176C4D" w:rsidRPr="00176C4D" w:rsidRDefault="00176C4D" w:rsidP="00B2164A">
      <w:pPr>
        <w:widowControl w:val="0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B2164A" w:rsidRPr="00176C4D" w:rsidRDefault="00176C4D" w:rsidP="00B2164A">
      <w:pPr>
        <w:widowControl w:val="0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176C4D">
        <w:rPr>
          <w:rFonts w:ascii="Times New Roman" w:hAnsi="Times New Roman"/>
          <w:i/>
          <w:sz w:val="24"/>
          <w:szCs w:val="24"/>
        </w:rPr>
        <w:lastRenderedPageBreak/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B2164A" w:rsidRPr="00B2164A" w:rsidTr="00F22FC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B2164A" w:rsidRPr="00B2164A" w:rsidTr="00F22FC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64A" w:rsidRPr="00B2164A" w:rsidRDefault="00E3114C" w:rsidP="00F22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164A" w:rsidRPr="00B2164A" w:rsidTr="00F22FC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64A">
              <w:rPr>
                <w:rFonts w:ascii="Times New Roman" w:hAnsi="Times New Roman"/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164A" w:rsidRPr="00B2164A" w:rsidTr="00F22FC5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2164A" w:rsidRPr="00B2164A" w:rsidTr="00F22FC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164A" w:rsidRPr="00B2164A" w:rsidTr="00F22FC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64A" w:rsidRPr="00B2164A" w:rsidRDefault="00B2164A" w:rsidP="00D524EB">
            <w:pPr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164A" w:rsidRPr="00B2164A" w:rsidTr="00F22FC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64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2164A" w:rsidRPr="00B2164A" w:rsidTr="00F22FC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2164A" w:rsidRPr="00B2164A" w:rsidTr="00F22FC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64A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2164A" w:rsidRPr="00B2164A" w:rsidTr="00F22FC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164A" w:rsidRPr="00B2164A" w:rsidRDefault="00B2164A" w:rsidP="00F22F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F24FE" w:rsidRPr="00BF24FE" w:rsidRDefault="00BF24FE" w:rsidP="00B14FE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C61" w:rsidRPr="00B14FE0" w:rsidRDefault="00A50C61" w:rsidP="00B14FE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0179" w:rsidRPr="00B14FE0" w:rsidRDefault="00B2164A" w:rsidP="00D524EB">
      <w:pPr>
        <w:pStyle w:val="a6"/>
        <w:tabs>
          <w:tab w:val="right" w:leader="underscore" w:pos="-142"/>
        </w:tabs>
        <w:spacing w:line="240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D0179" w:rsidRPr="00B14FE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76C4D" w:rsidRPr="00B14FE0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2"/>
        <w:gridCol w:w="5954"/>
        <w:gridCol w:w="992"/>
      </w:tblGrid>
      <w:tr w:rsidR="00B2164A" w:rsidRPr="00B14FE0" w:rsidTr="00B216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14F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(раздел)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B2164A" w:rsidRPr="00B14FE0" w:rsidTr="00B216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0" w:name="_Hlk496479629"/>
            <w:r w:rsidRPr="00B14FE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Введение в биоуправление</w:t>
            </w:r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96479637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БОС. История развития биоуправления. Особенности методов БОС. Модели биоуправления и области их применения. Требования, предъявляемые к оборудованию. Контроль эффективности процедур БОС тренинга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2164A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B2164A" w:rsidRPr="00B14FE0" w:rsidTr="00B216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14FE0" w:rsidRDefault="00B2164A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2" w:name="_Hlk496479658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биоуправления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496479671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биоуправления. Использование биоуправления при патологии систем кровообращения, дыхания, опорно-двигательного аппарата. Биоуправление в терапии головных болей. Электроэнцефалографический тренинг при синдроме дефицита внимания. Биоуправление в наркологии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2164A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B2164A" w:rsidRPr="00B14FE0" w:rsidTr="00B216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4" w:name="_Hlk496479699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Биоуправление в спорте</w:t>
            </w:r>
            <w:bookmarkEnd w:id="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496479708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Роль биологической обратной связи в контроле и коррекции моторных функций. Значение «ведущей репрезентативной системы» для успешного прохождения БОС-тренинга. Выбор модели биоуправления. Виды биоуправления, </w:t>
            </w:r>
            <w:bookmarkEnd w:id="5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используемые в спортивной практике и их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2164A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B2164A" w:rsidRPr="00B14FE0" w:rsidTr="00B216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6" w:name="_Hlk496479749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Игровое биоуправление</w:t>
            </w:r>
            <w:bookmarkEnd w:id="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496479758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игрового биоуправления. Модель эффективного поведения как система навыков конструктивного разрешения противоречивых ситуаций. Организация тренинга. Структура коррекционного сеанса. Структура курса тренинга. Демонстрация игр «Вира», «Гребной канал», «Магические кубики», «Ралли». </w:t>
            </w:r>
            <w:r w:rsidRPr="00B14FE0">
              <w:rPr>
                <w:rFonts w:ascii="Times New Roman" w:hAnsi="Times New Roman"/>
                <w:bCs/>
                <w:sz w:val="24"/>
                <w:szCs w:val="24"/>
              </w:rPr>
              <w:t>Пробные сеансы с использованием АПК «Волна»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2164A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B2164A" w:rsidRPr="00B14FE0" w:rsidTr="00B216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164A" w:rsidRPr="00B14FE0" w:rsidRDefault="00B2164A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14FE0" w:rsidRDefault="00B2164A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8" w:name="_Hlk496479774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Мультипараметрическое биоуправление</w:t>
            </w:r>
            <w:bookmarkEnd w:id="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Hlk494664461"/>
            <w:bookmarkStart w:id="10" w:name="_Hlk496479783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мультипараметрического биоуправления.</w:t>
            </w:r>
            <w:bookmarkEnd w:id="9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1" w:name="_Hlk494664475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мультипараметрического мониторинга для контроля эффективности процедур БОС тренинга.</w:t>
            </w:r>
            <w:bookmarkEnd w:id="11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2" w:name="_Hlk494664490"/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направления развития компьютерных систем биоуправления.</w:t>
            </w:r>
            <w:bookmarkEnd w:id="10"/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14FE0" w:rsidRDefault="00B2164A" w:rsidP="00B2164A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:rsidR="00005DCA" w:rsidRPr="00B14FE0" w:rsidRDefault="00005DCA" w:rsidP="00B14FE0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D2328" w:rsidRPr="00B14FE0" w:rsidRDefault="006D2328" w:rsidP="00B14FE0">
      <w:pPr>
        <w:tabs>
          <w:tab w:val="right" w:leader="underscore" w:pos="93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2328" w:rsidRDefault="00443862" w:rsidP="00B14FE0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4FE0">
        <w:rPr>
          <w:rFonts w:ascii="Times New Roman" w:hAnsi="Times New Roman"/>
          <w:b/>
          <w:bCs/>
          <w:sz w:val="24"/>
          <w:szCs w:val="24"/>
        </w:rPr>
        <w:lastRenderedPageBreak/>
        <w:t>5.</w:t>
      </w:r>
      <w:r w:rsidR="00176C4D">
        <w:rPr>
          <w:rFonts w:ascii="Times New Roman" w:hAnsi="Times New Roman"/>
          <w:b/>
          <w:bCs/>
          <w:sz w:val="24"/>
          <w:szCs w:val="24"/>
        </w:rPr>
        <w:t xml:space="preserve"> Разделы дисциплины и виды учебной работы</w:t>
      </w:r>
    </w:p>
    <w:p w:rsidR="00B2164A" w:rsidRDefault="00B2164A" w:rsidP="00B14FE0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D2328" w:rsidRPr="00176C4D" w:rsidRDefault="00176C4D" w:rsidP="00D524EB">
      <w:pPr>
        <w:tabs>
          <w:tab w:val="left" w:pos="567"/>
          <w:tab w:val="right" w:leader="underscore" w:pos="9356"/>
        </w:tabs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76C4D">
        <w:rPr>
          <w:rFonts w:ascii="Times New Roman" w:hAnsi="Times New Roman"/>
          <w:bCs/>
          <w:sz w:val="24"/>
          <w:szCs w:val="24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992"/>
        <w:gridCol w:w="1134"/>
        <w:gridCol w:w="1276"/>
        <w:gridCol w:w="1134"/>
      </w:tblGrid>
      <w:tr w:rsidR="00F50643" w:rsidRPr="00B14FE0" w:rsidTr="0018500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43" w:rsidRPr="00B14FE0" w:rsidRDefault="00F50643" w:rsidP="00B14FE0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43" w:rsidRPr="00B14FE0" w:rsidRDefault="00F50643" w:rsidP="00B14FE0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43" w:rsidRPr="00B14FE0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43" w:rsidRPr="00B14FE0" w:rsidRDefault="00F50643" w:rsidP="007E4D0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50643" w:rsidRPr="00B14FE0" w:rsidTr="00185000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14FE0" w:rsidRDefault="00F50643" w:rsidP="00B14FE0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14FE0" w:rsidRDefault="00F50643" w:rsidP="00B14FE0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14FE0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14FE0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14FE0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14FE0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28" w:rsidRPr="00B14FE0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BA3A14" w:rsidP="00B14FE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биоуправление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14FE0" w:rsidRDefault="00101081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  <w:r w:rsidR="00101081" w:rsidRPr="00B14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2328" w:rsidRPr="00B14FE0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биоуправления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14FE0" w:rsidRDefault="00101081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  <w:r w:rsidR="00101081" w:rsidRPr="00B14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2328" w:rsidRPr="00B14FE0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Биоуправление в 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14FE0" w:rsidRDefault="00B14FE0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14FE0" w:rsidRDefault="002C6F21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  <w:r w:rsidR="00443862" w:rsidRPr="00B14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  <w:r w:rsidR="00443862" w:rsidRPr="00B14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328" w:rsidRPr="00B14FE0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Игровое биоуправление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14FE0" w:rsidRDefault="00B14FE0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14FE0" w:rsidRDefault="00101081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443862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  <w:r w:rsidR="00101081" w:rsidRPr="00B14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2328" w:rsidRPr="00B14FE0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Мультипараметрическое биоуправление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14FE0" w:rsidRDefault="00B14FE0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14FE0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27228" w:rsidRPr="00B14FE0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14FE0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14FE0" w:rsidRDefault="00627228" w:rsidP="00B14FE0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14FE0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14FE0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14FE0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14FE0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2164A" w:rsidRPr="00176C4D" w:rsidRDefault="00B2164A" w:rsidP="00B2164A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_Hlk32249147"/>
      <w:r w:rsidRPr="00176C4D">
        <w:rPr>
          <w:rFonts w:ascii="Times New Roman" w:hAnsi="Times New Roman"/>
          <w:sz w:val="24"/>
          <w:szCs w:val="24"/>
        </w:rPr>
        <w:t>заочная форма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999"/>
        <w:gridCol w:w="992"/>
        <w:gridCol w:w="1135"/>
        <w:gridCol w:w="1275"/>
        <w:gridCol w:w="1134"/>
      </w:tblGrid>
      <w:tr w:rsidR="00B2164A" w:rsidRPr="00B2164A" w:rsidTr="00D524E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2164A" w:rsidRPr="00B2164A" w:rsidTr="00D524E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4A" w:rsidRPr="00B2164A" w:rsidRDefault="00B2164A" w:rsidP="00F2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4A" w:rsidRPr="00B2164A" w:rsidRDefault="00B2164A" w:rsidP="00F2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4A" w:rsidRPr="00B2164A" w:rsidRDefault="00B2164A" w:rsidP="00F22FC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164A" w:rsidRPr="00B2164A" w:rsidTr="00D524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Введение в биоуправление. Виды</w:t>
            </w:r>
            <w:r w:rsidR="00F51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биоуправления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83113C" w:rsidP="00F22FC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83113C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83113C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64A" w:rsidRPr="00B216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164A" w:rsidRPr="00B2164A" w:rsidTr="00D524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Биоуправление в 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D524EB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83113C" w:rsidP="00F22FC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83113C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83113C" w:rsidP="00F22F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64A" w:rsidRPr="00B216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164A" w:rsidRPr="00B2164A" w:rsidTr="00D524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Игровое и мультипараметрическое биоуправлени</w:t>
            </w:r>
            <w:r w:rsidR="00AE3D0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D524EB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2164A" w:rsidRPr="00B2164A" w:rsidTr="00D524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64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2164A" w:rsidRDefault="00B2164A" w:rsidP="00F2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bookmarkEnd w:id="13"/>
    </w:tbl>
    <w:p w:rsidR="00B2164A" w:rsidRPr="00B2164A" w:rsidRDefault="00B2164A" w:rsidP="00B14FE0">
      <w:pPr>
        <w:tabs>
          <w:tab w:val="right" w:leader="underscore" w:pos="93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D2328" w:rsidRPr="00B14FE0" w:rsidRDefault="006D2328" w:rsidP="00B14FE0">
      <w:pPr>
        <w:tabs>
          <w:tab w:val="left" w:pos="35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2164A" w:rsidRPr="00B2164A" w:rsidRDefault="00B2164A" w:rsidP="00B2164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4" w:name="_Hlk32249331"/>
      <w:r w:rsidRPr="00B2164A">
        <w:rPr>
          <w:rFonts w:ascii="Times New Roman" w:hAnsi="Times New Roman"/>
          <w:b/>
          <w:sz w:val="24"/>
          <w:szCs w:val="24"/>
        </w:rPr>
        <w:t>6.</w:t>
      </w:r>
      <w:r w:rsidRPr="00B2164A">
        <w:rPr>
          <w:rFonts w:ascii="Times New Roman" w:hAnsi="Times New Roman"/>
          <w:sz w:val="24"/>
          <w:szCs w:val="24"/>
        </w:rPr>
        <w:tab/>
      </w:r>
      <w:r w:rsidR="00176C4D" w:rsidRPr="00B2164A">
        <w:rPr>
          <w:rFonts w:ascii="Times New Roman" w:hAnsi="Times New Roman"/>
          <w:b/>
          <w:spacing w:val="-1"/>
          <w:sz w:val="24"/>
          <w:szCs w:val="24"/>
        </w:rPr>
        <w:t>Перечень основной и дополнительной литературы</w:t>
      </w:r>
      <w:r w:rsidRPr="00B2164A">
        <w:rPr>
          <w:rFonts w:ascii="Times New Roman" w:hAnsi="Times New Roman"/>
          <w:b/>
          <w:caps/>
          <w:spacing w:val="-1"/>
          <w:sz w:val="24"/>
          <w:szCs w:val="24"/>
        </w:rPr>
        <w:t xml:space="preserve">, </w:t>
      </w:r>
      <w:r w:rsidRPr="00B2164A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  <w:r w:rsidR="00176C4D">
        <w:rPr>
          <w:rFonts w:ascii="Times New Roman" w:hAnsi="Times New Roman"/>
          <w:b/>
          <w:sz w:val="24"/>
          <w:szCs w:val="24"/>
        </w:rPr>
        <w:t>:</w:t>
      </w:r>
    </w:p>
    <w:bookmarkEnd w:id="14"/>
    <w:p w:rsidR="009F30ED" w:rsidRPr="00B14FE0" w:rsidRDefault="00B2164A" w:rsidP="00B14FE0">
      <w:pPr>
        <w:spacing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>6</w:t>
      </w:r>
      <w:r w:rsidR="009F30ED" w:rsidRPr="00B14FE0">
        <w:rPr>
          <w:rFonts w:ascii="Times New Roman" w:hAnsi="Times New Roman" w:cs="Tahoma"/>
          <w:b/>
          <w:sz w:val="24"/>
          <w:szCs w:val="24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9F30ED" w:rsidRPr="00B14FE0" w:rsidTr="00185000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B14FE0">
              <w:rPr>
                <w:rFonts w:ascii="Times New Roman" w:hAnsi="Times New Roman" w:cs="Tahoma"/>
                <w:b/>
                <w:sz w:val="24"/>
                <w:szCs w:val="24"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B14FE0">
              <w:rPr>
                <w:rFonts w:ascii="Times New Roman" w:hAnsi="Times New Roman" w:cs="Tahoma"/>
                <w:b/>
                <w:sz w:val="24"/>
                <w:szCs w:val="24"/>
              </w:rPr>
              <w:t>Наименование</w:t>
            </w:r>
            <w:r w:rsidR="00B14FE0">
              <w:rPr>
                <w:rFonts w:ascii="Times New Roman" w:hAnsi="Times New Roman" w:cs="Tahoma"/>
                <w:b/>
                <w:sz w:val="24"/>
                <w:szCs w:val="24"/>
              </w:rPr>
              <w:t xml:space="preserve"> издания</w:t>
            </w:r>
          </w:p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B14FE0">
              <w:rPr>
                <w:rFonts w:ascii="Times New Roman" w:hAnsi="Times New Roman"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9F30ED" w:rsidRPr="00B14FE0" w:rsidTr="00185000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B14FE0">
              <w:rPr>
                <w:rFonts w:ascii="Times New Roman" w:hAnsi="Times New Roman" w:cs="Tahoma"/>
                <w:sz w:val="24"/>
                <w:szCs w:val="24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B14FE0">
              <w:rPr>
                <w:rFonts w:ascii="Times New Roman" w:hAnsi="Times New Roman" w:cs="Tahoma"/>
                <w:sz w:val="24"/>
                <w:szCs w:val="24"/>
              </w:rPr>
              <w:t>кафедра</w:t>
            </w:r>
          </w:p>
        </w:tc>
      </w:tr>
      <w:tr w:rsidR="009F30ED" w:rsidRPr="00B14FE0" w:rsidTr="00B14FE0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01087A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7A">
              <w:rPr>
                <w:rFonts w:ascii="Times New Roman" w:hAnsi="Times New Roman"/>
                <w:sz w:val="24"/>
                <w:szCs w:val="24"/>
              </w:rPr>
              <w:t>Психофизиология : учебник для вузов / под ред. Ю. И. Александрова. - 3-е изд., доп. и перераб. - Санкт-Петербург : Питер, 2012. - 464 с. : ил. - (Учебник для вузов). - Библиогр.: с. 455. - ISBN 978-5-459-00945-3 : 564.30. - Текст (визуальный) : непосредственный.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43B" w:rsidRPr="00B14FE0" w:rsidTr="00B14FE0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60743B" w:rsidP="00B14FE0">
            <w:pPr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60743B" w:rsidP="00607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3B">
              <w:rPr>
                <w:rFonts w:ascii="Times New Roman" w:hAnsi="Times New Roman"/>
                <w:sz w:val="24"/>
                <w:szCs w:val="24"/>
              </w:rPr>
              <w:t>Камчатников, А.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43B">
              <w:rPr>
                <w:rFonts w:ascii="Times New Roman" w:hAnsi="Times New Roman"/>
                <w:sz w:val="24"/>
                <w:szCs w:val="24"/>
              </w:rPr>
              <w:t xml:space="preserve"> Психофизиология спортивной деятельности : учебно-методическое пособие (для самостоятельной работы студентов) с мультимедийным сопровождением / А. Г. Камчатников ; ВГАФК. - Волгоград, 2011. - Библиогр.: с. 171-173. - Текст : электронный // Электронно-библиотечная система ЭЛМАРК (МГАФК) : [сайт]. — </w:t>
            </w:r>
            <w:hyperlink r:id="rId9" w:history="1">
              <w:r w:rsidRPr="00176C4D">
                <w:rPr>
                  <w:rStyle w:val="a8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60743B">
              <w:rPr>
                <w:rFonts w:ascii="Times New Roman" w:hAnsi="Times New Roman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43B" w:rsidRPr="00B14FE0" w:rsidTr="00B14FE0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60743B" w:rsidP="00B14FE0">
            <w:pPr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60743B" w:rsidRDefault="004A3B89" w:rsidP="00607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89">
              <w:rPr>
                <w:rFonts w:ascii="Times New Roman" w:hAnsi="Times New Roman"/>
                <w:sz w:val="24"/>
                <w:szCs w:val="24"/>
              </w:rPr>
              <w:t xml:space="preserve">Психология спорта : монография / А. Н. Веракса, Ю. П. Зинченко, С. А. Исайчев [и др.] ; под редакцией В. А. Садовничий, Ю. П. Зинченко, А. Г. Тоневицкий. — Москва : Московский государственный университет имени М.В. Ломоносова, 2011. — 424 c. — ISBN 978-5-9217-0048-2. — Текст : электронный // Электронно-библиотечная система IPR BOOKS : [сайт]. — URL: </w:t>
            </w:r>
            <w:hyperlink r:id="rId10" w:history="1">
              <w:r w:rsidRPr="00176C4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http://www.iprbookshop.ru/27376.html</w:t>
              </w:r>
            </w:hyperlink>
            <w:r w:rsidRPr="004A3B89"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 w:rsidRPr="004A3B89">
              <w:rPr>
                <w:rFonts w:ascii="Times New Roman" w:hAnsi="Times New Roman"/>
                <w:sz w:val="24"/>
                <w:szCs w:val="24"/>
              </w:rPr>
              <w:lastRenderedPageBreak/>
              <w:t>16.06.2020).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15B1" w:rsidRPr="00B14FE0" w:rsidRDefault="001415B1" w:rsidP="00B14FE0">
      <w:pPr>
        <w:spacing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</w:p>
    <w:p w:rsidR="009F30ED" w:rsidRPr="00B14FE0" w:rsidRDefault="00A422AA" w:rsidP="00B14FE0">
      <w:pPr>
        <w:spacing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b/>
          <w:sz w:val="24"/>
          <w:szCs w:val="24"/>
        </w:rPr>
        <w:t>6</w:t>
      </w:r>
      <w:r w:rsidR="009F30ED" w:rsidRPr="00B14FE0">
        <w:rPr>
          <w:rFonts w:ascii="Times New Roman" w:hAnsi="Times New Roman" w:cs="Tahoma"/>
          <w:b/>
          <w:sz w:val="24"/>
          <w:szCs w:val="24"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34"/>
        <w:gridCol w:w="1369"/>
      </w:tblGrid>
      <w:tr w:rsidR="009F30ED" w:rsidRPr="00B14FE0" w:rsidTr="00185000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B14FE0">
              <w:rPr>
                <w:rFonts w:ascii="Times New Roman" w:hAnsi="Times New Roman" w:cs="Tahoma"/>
                <w:b/>
                <w:sz w:val="24"/>
                <w:szCs w:val="24"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B14FE0">
              <w:rPr>
                <w:rFonts w:ascii="Times New Roman" w:hAnsi="Times New Roman" w:cs="Tahoma"/>
                <w:b/>
                <w:sz w:val="24"/>
                <w:szCs w:val="24"/>
              </w:rPr>
              <w:t>Наименование</w:t>
            </w:r>
            <w:r w:rsidR="00B14FE0">
              <w:rPr>
                <w:rFonts w:ascii="Times New Roman" w:hAnsi="Times New Roman" w:cs="Tahoma"/>
                <w:b/>
                <w:sz w:val="24"/>
                <w:szCs w:val="24"/>
              </w:rPr>
              <w:t xml:space="preserve"> издания</w:t>
            </w:r>
          </w:p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B14FE0">
              <w:rPr>
                <w:rFonts w:ascii="Times New Roman" w:hAnsi="Times New Roman" w:cs="Tahoma"/>
                <w:b/>
                <w:sz w:val="24"/>
                <w:szCs w:val="24"/>
              </w:rPr>
              <w:t>Кол-во экземпляров</w:t>
            </w:r>
          </w:p>
        </w:tc>
      </w:tr>
      <w:tr w:rsidR="009F30ED" w:rsidRPr="00B14FE0" w:rsidTr="00185000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B14FE0">
              <w:rPr>
                <w:rFonts w:ascii="Times New Roman" w:hAnsi="Times New Roman" w:cs="Tahoma"/>
                <w:sz w:val="24"/>
                <w:szCs w:val="24"/>
              </w:rPr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B14FE0">
              <w:rPr>
                <w:rFonts w:ascii="Times New Roman" w:hAnsi="Times New Roman" w:cs="Tahoma"/>
                <w:sz w:val="24"/>
                <w:szCs w:val="24"/>
              </w:rPr>
              <w:t>кафедра</w:t>
            </w:r>
          </w:p>
        </w:tc>
      </w:tr>
      <w:tr w:rsidR="009F30ED" w:rsidRPr="00B14FE0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  <w:r w:rsidR="00176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Тристан, В. Г.</w:t>
            </w:r>
            <w:r w:rsidR="00B14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4FE0">
              <w:rPr>
                <w:rFonts w:ascii="Times New Roman" w:hAnsi="Times New Roman"/>
                <w:color w:val="000000"/>
                <w:sz w:val="24"/>
                <w:szCs w:val="24"/>
              </w:rPr>
              <w:t>Биоуправление в спорте: возможности, достижения и перспективы : лекции. Раздел 4. Профессорские чтения / СибГАФК. - Омск, 1999. - 24 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0ED" w:rsidRPr="00B14FE0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2</w:t>
            </w:r>
            <w:r w:rsidR="00176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Биоуправление в медицине и спорте</w:t>
            </w:r>
            <w:r w:rsidRPr="00B1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материалы I Всероссийской конференции, Омск, 26-27 апреля 1999 г. / СибГАФК ; под ред. М. Б. Штарк . - Омск, 1999. - 135 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0ED" w:rsidRPr="00B14FE0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3</w:t>
            </w:r>
            <w:r w:rsidR="00176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Биоуправление в медицине и спорте</w:t>
            </w:r>
            <w:r w:rsidRPr="00B1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материалы II Всероссийской конференции, Омск, 23-24 марта 2000 года / СибГАФК ; под ред. М. Б. Штарк. - Омск, 2000. - 71 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0ED" w:rsidRPr="00B14FE0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4</w:t>
            </w:r>
            <w:r w:rsidR="00176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Тристан В. Г.</w:t>
            </w:r>
            <w:r w:rsidR="00B14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4FE0">
              <w:rPr>
                <w:rFonts w:ascii="Times New Roman" w:hAnsi="Times New Roman"/>
                <w:color w:val="000000"/>
                <w:sz w:val="24"/>
                <w:szCs w:val="24"/>
              </w:rPr>
              <w:t>Нейрофизиологические механизмы и эффекты локального альфа-стимулирующего биоуправления в спорте</w:t>
            </w:r>
            <w:r w:rsidR="00B1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4FE0">
              <w:rPr>
                <w:rFonts w:ascii="Times New Roman" w:hAnsi="Times New Roman"/>
                <w:color w:val="000000"/>
                <w:sz w:val="24"/>
                <w:szCs w:val="24"/>
              </w:rPr>
              <w:t>// На рубеже ХХI века. Год 2004-й. - Малаховка, 2004. - С. 295-304.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0ED" w:rsidRPr="00B14FE0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5</w:t>
            </w:r>
            <w:r w:rsidR="00176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Улыбин В. А.</w:t>
            </w:r>
            <w:r w:rsidR="00B14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4FE0">
              <w:rPr>
                <w:rFonts w:ascii="Times New Roman" w:hAnsi="Times New Roman"/>
                <w:color w:val="000000"/>
                <w:sz w:val="24"/>
                <w:szCs w:val="24"/>
              </w:rPr>
              <w:t>Стратегии игрового биоуправления, выбираемые хоккеистами, и их эффективность / Сиб. гос. ун-т физ. культуры и спорта</w:t>
            </w:r>
            <w:r w:rsidR="00B1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4FE0">
              <w:rPr>
                <w:rFonts w:ascii="Times New Roman" w:hAnsi="Times New Roman"/>
                <w:color w:val="000000"/>
                <w:sz w:val="24"/>
                <w:szCs w:val="24"/>
              </w:rPr>
              <w:t>// Физкультурное образование Сибири. - 2012. - № 1. - С. 75-81.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0ED" w:rsidRPr="00B14FE0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6</w:t>
            </w:r>
            <w:r w:rsidR="00176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 биологической обратной связи как фактор повышения эффективности комплексной реабилитации лечебными физическими факторами спортсменов высокой квалификации после артроскопической менискэтомии</w:t>
            </w:r>
            <w:r w:rsidRPr="00B1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Сиб. федер. науч.-клинич. центр федер. медико-биол. агенства</w:t>
            </w:r>
            <w:r w:rsidR="00B1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4FE0">
              <w:rPr>
                <w:rFonts w:ascii="Times New Roman" w:hAnsi="Times New Roman"/>
                <w:color w:val="000000"/>
                <w:sz w:val="24"/>
                <w:szCs w:val="24"/>
              </w:rPr>
              <w:t>// Лечебная физкультура и спортивная медицина. - 2015. - № 5. - С. 12-18.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43B" w:rsidRPr="00B14FE0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176C4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60743B" w:rsidP="00B14FE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74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Естественно-научный подход в современной психологии / И. Р. Абитов, А. А. Алдашева, Ю. И. Александров [и др.] ; под редакцией В. А. Барабанщиков. — Москва : Институт психологии РАН, 2014. — 880 c. — ISBN 978-5-9270-0293-1. — Текст : электронный // Электронно-библиотечная система IPR BOOKS : [сайт]. — URL: </w:t>
            </w:r>
            <w:hyperlink r:id="rId11" w:history="1">
              <w:r w:rsidRPr="00176C4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http://www.iprbookshop.ru/51917.html</w:t>
              </w:r>
            </w:hyperlink>
            <w:r w:rsidRPr="006074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14FE0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2A1A" w:rsidRDefault="00CB2A1A" w:rsidP="00A422AA">
      <w:pPr>
        <w:pStyle w:val="a6"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</w:p>
    <w:p w:rsidR="00C84BB9" w:rsidRPr="00896033" w:rsidRDefault="00C84BB9" w:rsidP="00C84BB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84BB9" w:rsidRPr="00896033" w:rsidRDefault="00C84BB9" w:rsidP="00C84BB9">
      <w:pPr>
        <w:widowControl w:val="0"/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89603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3" w:history="1">
        <w:r w:rsidRPr="008960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14" w:history="1"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</w:t>
        </w:r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L</w:t>
        </w:r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anbook.com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15" w:history="1">
        <w:r w:rsidRPr="008960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6" w:history="1">
        <w:r w:rsidRPr="008960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7" w:history="1"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https://rucont.ru/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8" w:history="1">
        <w:r w:rsidRPr="00896033">
          <w:rPr>
            <w:rFonts w:ascii="Times New Roman" w:hAnsi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896033">
          <w:rPr>
            <w:rFonts w:ascii="Times New Roman" w:hAnsi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0" w:history="1">
        <w:r w:rsidRPr="00896033">
          <w:rPr>
            <w:rFonts w:ascii="Times New Roman" w:hAnsi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896033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2" w:history="1">
        <w:r w:rsidRPr="00896033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3" w:history="1">
        <w:r w:rsidRPr="0089603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https://minsport.gov.ru/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База данных научного цитирования Web of Science </w:t>
      </w:r>
      <w:hyperlink r:id="rId24" w:history="1">
        <w:r w:rsidRPr="0089603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C84BB9" w:rsidRPr="00896033" w:rsidRDefault="00C84BB9" w:rsidP="00C84B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Единая мультидисциплинарная реферативная база данных Scopus </w:t>
      </w:r>
    </w:p>
    <w:p w:rsidR="00C84BB9" w:rsidRPr="00896033" w:rsidRDefault="00C84BB9" w:rsidP="00C84BB9">
      <w:pPr>
        <w:widowControl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hyperlink r:id="rId25" w:history="1">
        <w:r w:rsidRPr="0089603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CB2A1A" w:rsidRDefault="00CB2A1A" w:rsidP="00CB2A1A">
      <w:pPr>
        <w:pStyle w:val="a6"/>
        <w:shd w:val="clear" w:color="auto" w:fill="FFFFFF"/>
        <w:tabs>
          <w:tab w:val="left" w:pos="1134"/>
          <w:tab w:val="left" w:pos="1276"/>
          <w:tab w:val="left" w:pos="1418"/>
        </w:tabs>
        <w:ind w:left="360"/>
        <w:rPr>
          <w:rFonts w:ascii="Times New Roman" w:hAnsi="Times New Roman"/>
          <w:b/>
          <w:caps/>
          <w:spacing w:val="-1"/>
          <w:sz w:val="24"/>
          <w:szCs w:val="24"/>
        </w:rPr>
      </w:pPr>
    </w:p>
    <w:p w:rsidR="00A422AA" w:rsidRPr="00A422AA" w:rsidRDefault="00A422AA" w:rsidP="00CB2A1A">
      <w:pPr>
        <w:pStyle w:val="a6"/>
        <w:shd w:val="clear" w:color="auto" w:fill="FFFFFF"/>
        <w:tabs>
          <w:tab w:val="left" w:pos="1134"/>
          <w:tab w:val="left" w:pos="1276"/>
          <w:tab w:val="left" w:pos="1418"/>
        </w:tabs>
        <w:ind w:left="360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A422AA">
        <w:rPr>
          <w:rFonts w:ascii="Times New Roman" w:hAnsi="Times New Roman"/>
          <w:b/>
          <w:caps/>
          <w:spacing w:val="-1"/>
          <w:sz w:val="24"/>
          <w:szCs w:val="24"/>
        </w:rPr>
        <w:t xml:space="preserve">8. </w:t>
      </w:r>
      <w:r w:rsidR="00CB2A1A" w:rsidRPr="00A422AA">
        <w:rPr>
          <w:rFonts w:ascii="Times New Roman" w:hAnsi="Times New Roman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A422AA" w:rsidRPr="00A422AA" w:rsidRDefault="00A422AA" w:rsidP="00D524EB">
      <w:pPr>
        <w:pStyle w:val="a6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A422AA">
        <w:rPr>
          <w:rFonts w:ascii="Times New Roman" w:hAnsi="Times New Roman"/>
          <w:b/>
          <w:sz w:val="24"/>
          <w:szCs w:val="24"/>
        </w:rPr>
        <w:t>8.1.  Специализированные аудитории и оборудование</w:t>
      </w:r>
    </w:p>
    <w:p w:rsidR="00A422AA" w:rsidRPr="00A422AA" w:rsidRDefault="00A422AA" w:rsidP="00A422AA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Лекционный зал с мультимедийным оборудованием</w:t>
      </w:r>
    </w:p>
    <w:p w:rsidR="00A422AA" w:rsidRPr="00A422AA" w:rsidRDefault="00A422AA" w:rsidP="00A422AA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403</w:t>
      </w:r>
    </w:p>
    <w:p w:rsidR="00A422AA" w:rsidRPr="00A422AA" w:rsidRDefault="00A422AA" w:rsidP="00A422AA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406</w:t>
      </w:r>
    </w:p>
    <w:p w:rsidR="00A422AA" w:rsidRPr="00A422AA" w:rsidRDefault="00A422AA" w:rsidP="00A422AA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407</w:t>
      </w:r>
    </w:p>
    <w:p w:rsidR="00A422AA" w:rsidRPr="00A422AA" w:rsidRDefault="00A422AA" w:rsidP="00A422AA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408 (оснащена мультимедийным оборудованием)</w:t>
      </w:r>
    </w:p>
    <w:p w:rsidR="00A422AA" w:rsidRPr="00A422AA" w:rsidRDefault="00A422AA" w:rsidP="00A422AA">
      <w:pPr>
        <w:pStyle w:val="a6"/>
        <w:widowControl w:val="0"/>
        <w:numPr>
          <w:ilvl w:val="0"/>
          <w:numId w:val="14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22AA">
        <w:rPr>
          <w:rFonts w:ascii="Times New Roman" w:hAnsi="Times New Roman"/>
          <w:bCs/>
          <w:sz w:val="24"/>
          <w:szCs w:val="24"/>
        </w:rPr>
        <w:t>Мультимедиа (видеофильмы и слайды).</w:t>
      </w:r>
    </w:p>
    <w:p w:rsidR="00A422AA" w:rsidRPr="00A422AA" w:rsidRDefault="00A422AA" w:rsidP="00A422AA">
      <w:pPr>
        <w:pStyle w:val="a6"/>
        <w:widowControl w:val="0"/>
        <w:numPr>
          <w:ilvl w:val="0"/>
          <w:numId w:val="14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22AA">
        <w:rPr>
          <w:rFonts w:ascii="Times New Roman" w:hAnsi="Times New Roman"/>
          <w:bCs/>
          <w:sz w:val="24"/>
          <w:szCs w:val="24"/>
        </w:rPr>
        <w:t>АПК «</w:t>
      </w:r>
      <w:r>
        <w:rPr>
          <w:rFonts w:ascii="Times New Roman" w:hAnsi="Times New Roman"/>
          <w:bCs/>
          <w:sz w:val="24"/>
          <w:szCs w:val="24"/>
        </w:rPr>
        <w:t>Волна</w:t>
      </w:r>
      <w:r w:rsidRPr="00A422AA">
        <w:rPr>
          <w:rFonts w:ascii="Times New Roman" w:hAnsi="Times New Roman"/>
          <w:bCs/>
          <w:sz w:val="24"/>
          <w:szCs w:val="24"/>
        </w:rPr>
        <w:t>».</w:t>
      </w:r>
    </w:p>
    <w:p w:rsidR="00A422AA" w:rsidRPr="00A422AA" w:rsidRDefault="00A422AA" w:rsidP="00D524EB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422AA">
        <w:rPr>
          <w:rFonts w:ascii="Times New Roman" w:hAnsi="Times New Roman"/>
          <w:b/>
          <w:sz w:val="24"/>
          <w:szCs w:val="24"/>
        </w:rPr>
        <w:t>8.2. Программное обеспечение:</w:t>
      </w:r>
    </w:p>
    <w:p w:rsidR="00A422AA" w:rsidRPr="00A422AA" w:rsidRDefault="00A422AA" w:rsidP="00D524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2AA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A422AA">
        <w:rPr>
          <w:rFonts w:ascii="Times New Roman" w:hAnsi="Times New Roman"/>
          <w:sz w:val="24"/>
          <w:szCs w:val="24"/>
          <w:lang w:val="en-US"/>
        </w:rPr>
        <w:t>GYULGPL</w:t>
      </w:r>
      <w:r w:rsidR="00D524EB">
        <w:rPr>
          <w:rFonts w:ascii="Times New Roman" w:hAnsi="Times New Roman"/>
          <w:sz w:val="24"/>
          <w:szCs w:val="24"/>
        </w:rPr>
        <w:t xml:space="preserve"> </w:t>
      </w:r>
      <w:r w:rsidRPr="00A422AA">
        <w:rPr>
          <w:rFonts w:ascii="Times New Roman" w:hAnsi="Times New Roman"/>
          <w:sz w:val="24"/>
          <w:szCs w:val="24"/>
          <w:lang w:val="en-US"/>
        </w:rPr>
        <w:t>Libre</w:t>
      </w:r>
      <w:r w:rsidR="00D524EB">
        <w:rPr>
          <w:rFonts w:ascii="Times New Roman" w:hAnsi="Times New Roman"/>
          <w:sz w:val="24"/>
          <w:szCs w:val="24"/>
        </w:rPr>
        <w:t xml:space="preserve"> </w:t>
      </w:r>
      <w:r w:rsidRPr="00A422AA">
        <w:rPr>
          <w:rFonts w:ascii="Times New Roman" w:hAnsi="Times New Roman"/>
          <w:sz w:val="24"/>
          <w:szCs w:val="24"/>
          <w:lang w:val="en-US"/>
        </w:rPr>
        <w:t>Office</w:t>
      </w:r>
      <w:r w:rsidRPr="00A422AA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r w:rsidRPr="00A422AA">
        <w:rPr>
          <w:rFonts w:ascii="Times New Roman" w:hAnsi="Times New Roman"/>
          <w:sz w:val="24"/>
          <w:szCs w:val="24"/>
          <w:lang w:val="en-US"/>
        </w:rPr>
        <w:t>Microsoft</w:t>
      </w:r>
      <w:r w:rsidRPr="00A422AA">
        <w:rPr>
          <w:rFonts w:ascii="Times New Roman" w:hAnsi="Times New Roman"/>
          <w:sz w:val="24"/>
          <w:szCs w:val="24"/>
        </w:rPr>
        <w:t xml:space="preserve"> </w:t>
      </w:r>
      <w:r w:rsidRPr="00A422AA">
        <w:rPr>
          <w:rFonts w:ascii="Times New Roman" w:hAnsi="Times New Roman"/>
          <w:sz w:val="24"/>
          <w:szCs w:val="24"/>
          <w:lang w:val="en-US"/>
        </w:rPr>
        <w:t>Office</w:t>
      </w:r>
      <w:r w:rsidRPr="00A422AA">
        <w:rPr>
          <w:rFonts w:ascii="Times New Roman" w:hAnsi="Times New Roman"/>
          <w:sz w:val="24"/>
          <w:szCs w:val="24"/>
        </w:rPr>
        <w:t xml:space="preserve">. </w:t>
      </w:r>
    </w:p>
    <w:p w:rsidR="00D524EB" w:rsidRPr="00D524EB" w:rsidRDefault="00D524EB" w:rsidP="00D524EB">
      <w:pPr>
        <w:kinsoku w:val="0"/>
        <w:overflowPunct w:val="0"/>
        <w:spacing w:line="240" w:lineRule="auto"/>
        <w:ind w:right="106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524EB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D524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D524EB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D524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ограниченными </w:t>
      </w:r>
      <w:r w:rsidRPr="00D524EB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D524E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осуществляется </w:t>
      </w:r>
      <w:r w:rsidRPr="00D524E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D524E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D524E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524E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D524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доступ </w:t>
      </w:r>
      <w:r w:rsidRPr="00D524E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524E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D524EB" w:rsidRPr="00D524EB" w:rsidRDefault="00D524EB" w:rsidP="00D524EB">
      <w:pPr>
        <w:kinsoku w:val="0"/>
        <w:overflowPunct w:val="0"/>
        <w:spacing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8.3.1. для </w:t>
      </w:r>
      <w:r w:rsidRPr="00D524EB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лиц с</w:t>
      </w:r>
      <w:r w:rsidRPr="00D524EB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D524EB" w:rsidRPr="00D524EB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D524EB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D524E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D524E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обучающихся, </w:t>
      </w:r>
      <w:r w:rsidRPr="00D524E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D524E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D524E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D524EB" w:rsidRPr="00D524EB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4E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 </w:t>
      </w:r>
      <w:r w:rsidRPr="00D524EB">
        <w:rPr>
          <w:rFonts w:ascii="Times New Roman" w:eastAsia="Times New Roman" w:hAnsi="Times New Roman"/>
          <w:iCs/>
          <w:sz w:val="24"/>
          <w:szCs w:val="24"/>
          <w:lang w:eastAsia="ru-RU"/>
        </w:rPr>
        <w:t>э</w:t>
      </w:r>
      <w:r w:rsidRPr="00D524EB">
        <w:rPr>
          <w:rFonts w:ascii="Times New Roman" w:eastAsia="Times New Roman" w:hAnsi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D524EB" w:rsidRPr="00D524EB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4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D524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D52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24EB" w:rsidRPr="00D524EB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524E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D52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принтер Брайля; </w:t>
      </w:r>
    </w:p>
    <w:p w:rsidR="00D524EB" w:rsidRPr="00D524EB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eastAsia="ru-RU"/>
        </w:rPr>
      </w:pPr>
      <w:r w:rsidRPr="00D524E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D524EB">
        <w:rPr>
          <w:rFonts w:ascii="Times New Roman" w:eastAsia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D524E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D524EB" w:rsidRPr="00D524EB" w:rsidRDefault="00D524EB" w:rsidP="00D524EB">
      <w:pPr>
        <w:kinsoku w:val="0"/>
        <w:overflowPunct w:val="0"/>
        <w:spacing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8.3.2. для </w:t>
      </w:r>
      <w:r w:rsidRPr="00D524EB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лиц с</w:t>
      </w:r>
      <w:r w:rsidRPr="00D524EB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D524EB" w:rsidRPr="00D524EB" w:rsidRDefault="00D524EB" w:rsidP="00D524EB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D524EB">
        <w:rPr>
          <w:rFonts w:ascii="Times New Roman" w:eastAsia="Times New Roman" w:hAnsi="Times New Roman"/>
          <w:sz w:val="24"/>
          <w:szCs w:val="24"/>
          <w:lang w:eastAsia="ru-RU"/>
        </w:rPr>
        <w:t>акустическая система</w:t>
      </w:r>
      <w:r w:rsidRPr="00D524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:rsidR="00D524EB" w:rsidRPr="00D524EB" w:rsidRDefault="00D524EB" w:rsidP="00D524EB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D524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«ElBrailleW14J G2;</w:t>
      </w:r>
      <w:r w:rsidRPr="00D524EB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</w:p>
    <w:p w:rsidR="00D524EB" w:rsidRPr="00D524EB" w:rsidRDefault="00D524EB" w:rsidP="00D524EB">
      <w:pPr>
        <w:kinsoku w:val="0"/>
        <w:overflowPunct w:val="0"/>
        <w:spacing w:line="240" w:lineRule="auto"/>
        <w:ind w:right="114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524E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Pr="00D524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D524EB" w:rsidRPr="00D524EB" w:rsidRDefault="00D524EB" w:rsidP="00D524EB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524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D524EB" w:rsidRPr="00D524EB" w:rsidRDefault="00D524EB" w:rsidP="00D524EB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524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D524EB" w:rsidRPr="00D524EB" w:rsidRDefault="00D524EB" w:rsidP="00D524EB">
      <w:pPr>
        <w:kinsoku w:val="0"/>
        <w:overflowPunct w:val="0"/>
        <w:spacing w:line="240" w:lineRule="auto"/>
        <w:ind w:right="114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8.3.3. для </w:t>
      </w:r>
      <w:r w:rsidRPr="00D524EB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лиц с </w:t>
      </w:r>
      <w:r w:rsidRPr="00D524EB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аппарата:</w:t>
      </w:r>
    </w:p>
    <w:p w:rsidR="00D524EB" w:rsidRPr="00D524EB" w:rsidRDefault="00D524EB" w:rsidP="00D524EB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24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D524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D524EB" w:rsidRPr="00D524EB" w:rsidRDefault="00D524EB" w:rsidP="00D524EB">
      <w:pPr>
        <w:spacing w:line="240" w:lineRule="auto"/>
        <w:rPr>
          <w:rFonts w:eastAsia="Times New Roman"/>
          <w:lang w:eastAsia="ru-RU"/>
        </w:rPr>
      </w:pPr>
    </w:p>
    <w:p w:rsidR="00A422AA" w:rsidRDefault="00A422A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P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Pr="0046510A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46510A" w:rsidRPr="002C5271" w:rsidRDefault="0046510A" w:rsidP="0046510A">
      <w:pPr>
        <w:jc w:val="right"/>
        <w:rPr>
          <w:rFonts w:ascii="Times New Roman" w:hAnsi="Times New Roman"/>
          <w:i/>
          <w:sz w:val="20"/>
          <w:szCs w:val="20"/>
        </w:rPr>
      </w:pPr>
      <w:r w:rsidRPr="002C5271">
        <w:rPr>
          <w:rFonts w:ascii="Times New Roman" w:hAnsi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46510A" w:rsidRPr="002C5271" w:rsidRDefault="0046510A" w:rsidP="0046510A">
      <w:pPr>
        <w:jc w:val="right"/>
        <w:rPr>
          <w:rFonts w:ascii="Times New Roman" w:hAnsi="Times New Roman"/>
          <w:i/>
          <w:sz w:val="20"/>
          <w:szCs w:val="20"/>
        </w:rPr>
      </w:pPr>
      <w:r w:rsidRPr="002C5271">
        <w:rPr>
          <w:rFonts w:ascii="Times New Roman" w:hAnsi="Times New Roman"/>
          <w:i/>
          <w:sz w:val="20"/>
          <w:szCs w:val="20"/>
        </w:rPr>
        <w:t>«</w:t>
      </w:r>
      <w:r w:rsidRPr="002C5271">
        <w:rPr>
          <w:rFonts w:ascii="Times New Roman" w:hAnsi="Times New Roman"/>
          <w:i/>
          <w:color w:val="000000"/>
          <w:sz w:val="20"/>
          <w:szCs w:val="20"/>
        </w:rPr>
        <w:t>Технологии биологической обратной связи в физической культуре и спорте</w:t>
      </w:r>
      <w:r w:rsidRPr="002C5271">
        <w:rPr>
          <w:rFonts w:ascii="Times New Roman" w:hAnsi="Times New Roman"/>
          <w:i/>
          <w:sz w:val="20"/>
          <w:szCs w:val="20"/>
        </w:rPr>
        <w:t>»</w:t>
      </w:r>
    </w:p>
    <w:p w:rsidR="0046510A" w:rsidRPr="0046510A" w:rsidRDefault="0046510A" w:rsidP="0046510A">
      <w:pPr>
        <w:jc w:val="right"/>
        <w:rPr>
          <w:rFonts w:ascii="Times New Roman" w:hAnsi="Times New Roman"/>
          <w:i/>
          <w:sz w:val="24"/>
          <w:szCs w:val="24"/>
        </w:rPr>
      </w:pPr>
    </w:p>
    <w:p w:rsidR="0046510A" w:rsidRPr="0046510A" w:rsidRDefault="0046510A" w:rsidP="0046510A">
      <w:pPr>
        <w:jc w:val="right"/>
        <w:rPr>
          <w:rFonts w:ascii="Times New Roman" w:hAnsi="Times New Roman"/>
          <w:i/>
          <w:sz w:val="24"/>
          <w:szCs w:val="24"/>
        </w:rPr>
      </w:pPr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высшего образования</w:t>
      </w:r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Кафедра физиологии и биохимии</w:t>
      </w:r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УТВЕРЖДЕНО</w:t>
      </w: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 xml:space="preserve">   протокол №_</w:t>
      </w:r>
      <w:r w:rsidR="002C5271">
        <w:rPr>
          <w:rFonts w:ascii="Times New Roman" w:hAnsi="Times New Roman"/>
          <w:sz w:val="24"/>
          <w:szCs w:val="24"/>
        </w:rPr>
        <w:t>7</w:t>
      </w:r>
      <w:r w:rsidRPr="0046510A">
        <w:rPr>
          <w:rFonts w:ascii="Times New Roman" w:hAnsi="Times New Roman"/>
          <w:sz w:val="24"/>
          <w:szCs w:val="24"/>
        </w:rPr>
        <w:t xml:space="preserve">_ от </w:t>
      </w:r>
      <w:r w:rsidR="002C5271" w:rsidRPr="00B14F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527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C5271" w:rsidRPr="00B14FE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C5271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2C5271" w:rsidRPr="00B14FE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C527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C5271" w:rsidRPr="00B14F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6510A">
        <w:rPr>
          <w:rFonts w:ascii="Times New Roman" w:hAnsi="Times New Roman"/>
          <w:sz w:val="24"/>
          <w:szCs w:val="24"/>
        </w:rPr>
        <w:t>.</w:t>
      </w: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 xml:space="preserve">Председатель УМК, </w:t>
      </w: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к.п.н., профессор А.Н. Таланцев</w:t>
      </w:r>
    </w:p>
    <w:p w:rsidR="002C5271" w:rsidRPr="0046510A" w:rsidRDefault="002C5271" w:rsidP="004651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</w:p>
    <w:p w:rsidR="0046510A" w:rsidRPr="0046510A" w:rsidRDefault="0046510A" w:rsidP="004651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510A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по дисциплине</w:t>
      </w:r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</w:p>
    <w:p w:rsidR="0046510A" w:rsidRPr="0046510A" w:rsidRDefault="0046510A" w:rsidP="0046510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510A">
        <w:rPr>
          <w:rFonts w:ascii="Times New Roman" w:hAnsi="Times New Roman"/>
          <w:b/>
          <w:color w:val="000000"/>
          <w:sz w:val="24"/>
          <w:szCs w:val="24"/>
        </w:rPr>
        <w:t>ТЕХНОЛОГИИ БИОЛОГИЧЕСКОЙ ОБРАТНОЙ СВЯЗИ В ФИЗИЧЕСКОЙ КУЛЬТУРЕ И СПОРТЕ</w:t>
      </w:r>
    </w:p>
    <w:p w:rsidR="0046510A" w:rsidRPr="0046510A" w:rsidRDefault="0046510A" w:rsidP="0046510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6510A" w:rsidRPr="0046510A" w:rsidRDefault="0046510A" w:rsidP="0046510A">
      <w:pPr>
        <w:jc w:val="center"/>
        <w:rPr>
          <w:rFonts w:ascii="Times New Roman" w:hAnsi="Times New Roman"/>
          <w:b/>
          <w:sz w:val="24"/>
          <w:szCs w:val="24"/>
        </w:rPr>
      </w:pPr>
      <w:r w:rsidRPr="0046510A">
        <w:rPr>
          <w:rFonts w:ascii="Times New Roman" w:hAnsi="Times New Roman"/>
          <w:b/>
          <w:sz w:val="24"/>
          <w:szCs w:val="24"/>
        </w:rPr>
        <w:t>Направление подготовки:</w:t>
      </w:r>
      <w:r w:rsidRPr="0046510A">
        <w:rPr>
          <w:rFonts w:ascii="Times New Roman" w:hAnsi="Times New Roman"/>
          <w:sz w:val="24"/>
          <w:szCs w:val="24"/>
        </w:rPr>
        <w:t xml:space="preserve"> </w:t>
      </w:r>
    </w:p>
    <w:p w:rsidR="0046510A" w:rsidRPr="0046510A" w:rsidRDefault="002C5271" w:rsidP="0046510A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49.04.01 Физическая культура</w:t>
      </w:r>
    </w:p>
    <w:p w:rsidR="0046510A" w:rsidRPr="0046510A" w:rsidRDefault="0046510A" w:rsidP="0046510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6510A" w:rsidRPr="0046510A" w:rsidRDefault="0046510A" w:rsidP="0046510A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ОПОП «Естественнонаучные проблемы физической культуры»</w:t>
      </w:r>
    </w:p>
    <w:p w:rsidR="0046510A" w:rsidRPr="0046510A" w:rsidRDefault="0046510A" w:rsidP="0046510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10A" w:rsidRPr="0046510A" w:rsidRDefault="0046510A" w:rsidP="004651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510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46510A" w:rsidRPr="0046510A" w:rsidRDefault="0046510A" w:rsidP="004651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510A">
        <w:rPr>
          <w:rFonts w:ascii="Times New Roman" w:hAnsi="Times New Roman"/>
          <w:b/>
          <w:bCs/>
          <w:sz w:val="24"/>
          <w:szCs w:val="24"/>
        </w:rPr>
        <w:t>Магистр</w:t>
      </w:r>
    </w:p>
    <w:p w:rsidR="0046510A" w:rsidRPr="0046510A" w:rsidRDefault="0046510A" w:rsidP="004651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10A" w:rsidRPr="0046510A" w:rsidRDefault="0046510A" w:rsidP="0046510A">
      <w:pPr>
        <w:jc w:val="center"/>
        <w:rPr>
          <w:rFonts w:ascii="Times New Roman" w:hAnsi="Times New Roman"/>
          <w:b/>
          <w:sz w:val="24"/>
          <w:szCs w:val="24"/>
        </w:rPr>
      </w:pPr>
      <w:r w:rsidRPr="0046510A">
        <w:rPr>
          <w:rFonts w:ascii="Times New Roman" w:hAnsi="Times New Roman"/>
          <w:b/>
          <w:sz w:val="24"/>
          <w:szCs w:val="24"/>
        </w:rPr>
        <w:t>Форма обучения</w:t>
      </w:r>
      <w:bookmarkStart w:id="15" w:name="_GoBack"/>
      <w:bookmarkEnd w:id="15"/>
    </w:p>
    <w:p w:rsidR="0046510A" w:rsidRP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Очная / Заочная</w:t>
      </w:r>
    </w:p>
    <w:p w:rsidR="0046510A" w:rsidRPr="0046510A" w:rsidRDefault="0046510A" w:rsidP="004651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10A" w:rsidRPr="0046510A" w:rsidRDefault="0046510A" w:rsidP="004651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:rsidR="0046510A" w:rsidRPr="0046510A" w:rsidRDefault="0046510A" w:rsidP="0046510A">
      <w:pPr>
        <w:jc w:val="right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(протокол № 9 от «3» апреля 20</w:t>
      </w:r>
      <w:r w:rsidR="002C5271">
        <w:rPr>
          <w:rFonts w:ascii="Times New Roman" w:hAnsi="Times New Roman"/>
          <w:sz w:val="24"/>
          <w:szCs w:val="24"/>
        </w:rPr>
        <w:t>20</w:t>
      </w:r>
      <w:r w:rsidRPr="0046510A">
        <w:rPr>
          <w:rFonts w:ascii="Times New Roman" w:hAnsi="Times New Roman"/>
          <w:sz w:val="24"/>
          <w:szCs w:val="24"/>
        </w:rPr>
        <w:t xml:space="preserve">г.) </w:t>
      </w:r>
    </w:p>
    <w:p w:rsidR="0046510A" w:rsidRPr="0046510A" w:rsidRDefault="0046510A" w:rsidP="0046510A">
      <w:pPr>
        <w:tabs>
          <w:tab w:val="left" w:pos="5245"/>
          <w:tab w:val="left" w:pos="5529"/>
        </w:tabs>
        <w:jc w:val="right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Зав. кафедрой к.б.н., доцент</w:t>
      </w:r>
    </w:p>
    <w:p w:rsidR="0046510A" w:rsidRPr="0046510A" w:rsidRDefault="0046510A" w:rsidP="0046510A">
      <w:pPr>
        <w:tabs>
          <w:tab w:val="left" w:pos="5245"/>
          <w:tab w:val="left" w:pos="5529"/>
        </w:tabs>
        <w:jc w:val="right"/>
        <w:rPr>
          <w:rFonts w:ascii="Times New Roman" w:hAnsi="Times New Roman"/>
          <w:i/>
          <w:sz w:val="24"/>
          <w:szCs w:val="24"/>
        </w:rPr>
      </w:pPr>
      <w:r w:rsidRPr="0046510A">
        <w:rPr>
          <w:rFonts w:ascii="Times New Roman" w:hAnsi="Times New Roman"/>
          <w:i/>
          <w:sz w:val="24"/>
          <w:szCs w:val="24"/>
        </w:rPr>
        <w:t>Стрельникова И.В.</w:t>
      </w:r>
    </w:p>
    <w:p w:rsidR="002C5271" w:rsidRDefault="0046510A" w:rsidP="0046510A">
      <w:pPr>
        <w:tabs>
          <w:tab w:val="left" w:pos="5245"/>
          <w:tab w:val="left" w:pos="5529"/>
        </w:tabs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 xml:space="preserve">            </w:t>
      </w:r>
    </w:p>
    <w:p w:rsidR="0046510A" w:rsidRPr="0046510A" w:rsidRDefault="0046510A" w:rsidP="0046510A">
      <w:pPr>
        <w:tabs>
          <w:tab w:val="left" w:pos="5245"/>
          <w:tab w:val="left" w:pos="5529"/>
        </w:tabs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46510A" w:rsidRDefault="0046510A" w:rsidP="0046510A">
      <w:pPr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Малаховка, 20</w:t>
      </w:r>
      <w:r w:rsidR="002C5271">
        <w:rPr>
          <w:rFonts w:ascii="Times New Roman" w:hAnsi="Times New Roman"/>
          <w:sz w:val="24"/>
          <w:szCs w:val="24"/>
        </w:rPr>
        <w:t>20</w:t>
      </w:r>
      <w:r w:rsidRPr="0046510A">
        <w:rPr>
          <w:rFonts w:ascii="Times New Roman" w:hAnsi="Times New Roman"/>
          <w:sz w:val="24"/>
          <w:szCs w:val="24"/>
        </w:rPr>
        <w:t xml:space="preserve"> год </w:t>
      </w:r>
    </w:p>
    <w:p w:rsidR="002C5271" w:rsidRPr="0046510A" w:rsidRDefault="002C5271" w:rsidP="0046510A">
      <w:pPr>
        <w:jc w:val="center"/>
        <w:rPr>
          <w:rFonts w:ascii="Times New Roman" w:hAnsi="Times New Roman"/>
          <w:sz w:val="24"/>
          <w:szCs w:val="24"/>
        </w:rPr>
      </w:pPr>
    </w:p>
    <w:p w:rsidR="0046510A" w:rsidRPr="0046510A" w:rsidRDefault="0046510A" w:rsidP="0046510A">
      <w:pPr>
        <w:pStyle w:val="a6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510A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</w:t>
      </w:r>
    </w:p>
    <w:p w:rsidR="0046510A" w:rsidRPr="0046510A" w:rsidRDefault="0046510A" w:rsidP="0046510A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46510A" w:rsidRPr="0046510A" w:rsidRDefault="0046510A" w:rsidP="0046510A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10A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46510A" w:rsidRPr="0046510A" w:rsidRDefault="0046510A" w:rsidP="0046510A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827"/>
      </w:tblGrid>
      <w:tr w:rsidR="0046510A" w:rsidRPr="0046510A" w:rsidTr="00D56DD0">
        <w:trPr>
          <w:trHeight w:val="185"/>
        </w:trPr>
        <w:tc>
          <w:tcPr>
            <w:tcW w:w="1985" w:type="dxa"/>
            <w:vAlign w:val="center"/>
          </w:tcPr>
          <w:p w:rsidR="0046510A" w:rsidRPr="0046510A" w:rsidRDefault="0046510A" w:rsidP="00D56DD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A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  <w:vAlign w:val="center"/>
          </w:tcPr>
          <w:p w:rsidR="0046510A" w:rsidRPr="0046510A" w:rsidRDefault="0046510A" w:rsidP="00D56DD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A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827" w:type="dxa"/>
            <w:vAlign w:val="center"/>
          </w:tcPr>
          <w:p w:rsidR="0046510A" w:rsidRPr="0046510A" w:rsidRDefault="0046510A" w:rsidP="00D56DD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510A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46510A" w:rsidRPr="0046510A" w:rsidTr="00D56DD0">
        <w:tc>
          <w:tcPr>
            <w:tcW w:w="1985" w:type="dxa"/>
          </w:tcPr>
          <w:p w:rsidR="0046510A" w:rsidRPr="0046510A" w:rsidRDefault="0046510A" w:rsidP="00D56DD0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651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ПК-4</w:t>
            </w:r>
            <w:r w:rsidRPr="00465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Способен применять знания из области подготовки спортсменов (новейшие теории, интерпретации, методы и технологии) в тренерской деятельности</w:t>
            </w:r>
          </w:p>
        </w:tc>
        <w:tc>
          <w:tcPr>
            <w:tcW w:w="3260" w:type="dxa"/>
          </w:tcPr>
          <w:p w:rsidR="0046510A" w:rsidRPr="0046510A" w:rsidRDefault="0046510A" w:rsidP="00D56D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46510A" w:rsidRPr="0046510A" w:rsidRDefault="0046510A" w:rsidP="00D56D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10A">
              <w:rPr>
                <w:rFonts w:ascii="Times New Roman" w:hAnsi="Times New Roman"/>
                <w:b/>
                <w:i/>
                <w:sz w:val="24"/>
                <w:szCs w:val="24"/>
              </w:rPr>
              <w:t>Е/01.7</w:t>
            </w:r>
          </w:p>
          <w:p w:rsidR="0046510A" w:rsidRPr="0046510A" w:rsidRDefault="0046510A" w:rsidP="00D56DD0">
            <w:pPr>
              <w:rPr>
                <w:rFonts w:ascii="Times New Roman" w:hAnsi="Times New Roman"/>
                <w:sz w:val="24"/>
                <w:szCs w:val="24"/>
              </w:rPr>
            </w:pPr>
            <w:r w:rsidRPr="0046510A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46510A" w:rsidRPr="0046510A" w:rsidRDefault="0046510A" w:rsidP="00D56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0A" w:rsidRPr="0046510A" w:rsidRDefault="0046510A" w:rsidP="00D56D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10A">
              <w:rPr>
                <w:rFonts w:ascii="Times New Roman" w:hAnsi="Times New Roman"/>
                <w:b/>
                <w:i/>
                <w:sz w:val="24"/>
                <w:szCs w:val="24"/>
              </w:rPr>
              <w:t>Е/04.7</w:t>
            </w:r>
          </w:p>
          <w:p w:rsidR="0046510A" w:rsidRPr="0046510A" w:rsidRDefault="0046510A" w:rsidP="00D56DD0">
            <w:pPr>
              <w:rPr>
                <w:rFonts w:ascii="Times New Roman" w:hAnsi="Times New Roman"/>
                <w:sz w:val="24"/>
                <w:szCs w:val="24"/>
              </w:rPr>
            </w:pPr>
            <w:r w:rsidRPr="0046510A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46510A" w:rsidRPr="0046510A" w:rsidRDefault="0046510A" w:rsidP="00D56DD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10A" w:rsidRPr="0046510A" w:rsidRDefault="0046510A" w:rsidP="00D56DD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5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46510A" w:rsidRPr="0046510A" w:rsidRDefault="0046510A" w:rsidP="00D56DD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5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Н/02.7</w:t>
            </w:r>
          </w:p>
          <w:p w:rsidR="0046510A" w:rsidRPr="0046510A" w:rsidRDefault="0046510A" w:rsidP="00D56DD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65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3827" w:type="dxa"/>
          </w:tcPr>
          <w:p w:rsidR="0046510A" w:rsidRPr="0046510A" w:rsidRDefault="0046510A" w:rsidP="00D56DD0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510A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4651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6510A" w:rsidRPr="0046510A" w:rsidRDefault="0046510A" w:rsidP="00D56DD0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510A">
              <w:rPr>
                <w:rFonts w:ascii="Times New Roman" w:hAnsi="Times New Roman"/>
                <w:spacing w:val="-4"/>
                <w:sz w:val="24"/>
                <w:szCs w:val="24"/>
              </w:rPr>
              <w:t>основные принципы использования биологической обратной связи в физической культуре и спорте</w:t>
            </w:r>
          </w:p>
          <w:p w:rsidR="0046510A" w:rsidRPr="0046510A" w:rsidRDefault="0046510A" w:rsidP="00D56DD0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510A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4651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6510A" w:rsidRPr="0046510A" w:rsidRDefault="0046510A" w:rsidP="00D56DD0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510A">
              <w:rPr>
                <w:rFonts w:ascii="Times New Roman" w:hAnsi="Times New Roman"/>
                <w:sz w:val="24"/>
                <w:szCs w:val="24"/>
              </w:rPr>
              <w:t>использовать приемы БОС в тренерской деятельности</w:t>
            </w:r>
          </w:p>
          <w:p w:rsidR="0046510A" w:rsidRPr="0046510A" w:rsidRDefault="0046510A" w:rsidP="00D56DD0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510A">
              <w:rPr>
                <w:rFonts w:ascii="Times New Roman" w:hAnsi="Times New Roman"/>
                <w:b/>
                <w:i/>
                <w:sz w:val="24"/>
                <w:szCs w:val="24"/>
              </w:rPr>
              <w:t>Имеет опыт:</w:t>
            </w:r>
            <w:r w:rsidRPr="004651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510A" w:rsidRPr="0046510A" w:rsidRDefault="0046510A" w:rsidP="00D56DD0">
            <w:pPr>
              <w:tabs>
                <w:tab w:val="right" w:leader="underscore" w:pos="93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6510A">
              <w:rPr>
                <w:rFonts w:ascii="Times New Roman" w:hAnsi="Times New Roman"/>
                <w:sz w:val="24"/>
                <w:szCs w:val="24"/>
              </w:rPr>
              <w:t>использования приёмов БОС, способствующих эффективности управления моторными функциями спортсмена</w:t>
            </w:r>
          </w:p>
        </w:tc>
      </w:tr>
    </w:tbl>
    <w:p w:rsidR="0046510A" w:rsidRPr="0046510A" w:rsidRDefault="0046510A" w:rsidP="0046510A">
      <w:pPr>
        <w:pStyle w:val="a6"/>
        <w:shd w:val="clear" w:color="auto" w:fill="FFFFFF"/>
        <w:ind w:left="1069" w:hanging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510A" w:rsidRPr="0046510A" w:rsidRDefault="0046510A" w:rsidP="0046510A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6510A">
        <w:rPr>
          <w:rFonts w:ascii="Times New Roman" w:hAnsi="Times New Roman"/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46510A" w:rsidRPr="0046510A" w:rsidRDefault="0046510A" w:rsidP="0046510A">
      <w:pPr>
        <w:pStyle w:val="a6"/>
        <w:numPr>
          <w:ilvl w:val="1"/>
          <w:numId w:val="16"/>
        </w:numPr>
        <w:shd w:val="clear" w:color="auto" w:fill="FFFFFF"/>
        <w:spacing w:line="240" w:lineRule="auto"/>
        <w:ind w:left="1134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46510A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46510A" w:rsidRPr="0046510A" w:rsidRDefault="0046510A" w:rsidP="0046510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10A" w:rsidRPr="0046510A" w:rsidRDefault="0046510A" w:rsidP="0046510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10A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:rsidR="0046510A" w:rsidRPr="0046510A" w:rsidRDefault="0046510A" w:rsidP="0046510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10A">
        <w:rPr>
          <w:rFonts w:ascii="Times New Roman" w:hAnsi="Times New Roman"/>
          <w:b/>
          <w:bCs/>
          <w:sz w:val="24"/>
          <w:szCs w:val="24"/>
        </w:rPr>
        <w:t>по дисциплине</w:t>
      </w:r>
    </w:p>
    <w:p w:rsidR="0046510A" w:rsidRPr="0046510A" w:rsidRDefault="0046510A" w:rsidP="00465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10A">
        <w:rPr>
          <w:rFonts w:ascii="Times New Roman" w:hAnsi="Times New Roman"/>
          <w:b/>
          <w:sz w:val="24"/>
          <w:szCs w:val="24"/>
        </w:rPr>
        <w:t>«Технологии биологической обратной связи в физической культуре и спорте»</w:t>
      </w:r>
    </w:p>
    <w:p w:rsidR="0046510A" w:rsidRPr="0046510A" w:rsidRDefault="0046510A" w:rsidP="004651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6510A" w:rsidRPr="0046510A" w:rsidRDefault="0046510A" w:rsidP="00465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10A">
        <w:rPr>
          <w:rFonts w:ascii="Times New Roman" w:hAnsi="Times New Roman"/>
          <w:b/>
          <w:sz w:val="24"/>
          <w:szCs w:val="24"/>
        </w:rPr>
        <w:t xml:space="preserve">Направление подготовки: </w:t>
      </w:r>
    </w:p>
    <w:p w:rsidR="0046510A" w:rsidRPr="0046510A" w:rsidRDefault="0046510A" w:rsidP="00465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 xml:space="preserve">49.04.01 Физическая культура </w:t>
      </w:r>
    </w:p>
    <w:p w:rsidR="0046510A" w:rsidRPr="0046510A" w:rsidRDefault="0046510A" w:rsidP="00465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10A" w:rsidRPr="0046510A" w:rsidRDefault="0046510A" w:rsidP="004651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10A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46510A" w:rsidRPr="0046510A" w:rsidRDefault="0046510A" w:rsidP="004651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Очная/заочная</w:t>
      </w:r>
    </w:p>
    <w:p w:rsidR="0046510A" w:rsidRPr="0046510A" w:rsidRDefault="0046510A" w:rsidP="0046510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10A" w:rsidRPr="0046510A" w:rsidRDefault="0046510A" w:rsidP="0046510A">
      <w:pPr>
        <w:pStyle w:val="a3"/>
        <w:spacing w:after="0" w:line="240" w:lineRule="auto"/>
        <w:ind w:firstLine="0"/>
        <w:rPr>
          <w:b/>
          <w:sz w:val="24"/>
          <w:szCs w:val="24"/>
        </w:rPr>
      </w:pPr>
    </w:p>
    <w:p w:rsidR="0046510A" w:rsidRPr="0046510A" w:rsidRDefault="0046510A" w:rsidP="0046510A">
      <w:pPr>
        <w:pStyle w:val="a3"/>
        <w:spacing w:after="0" w:line="240" w:lineRule="auto"/>
        <w:ind w:firstLine="0"/>
        <w:rPr>
          <w:b/>
          <w:sz w:val="24"/>
          <w:szCs w:val="24"/>
        </w:rPr>
      </w:pP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Понятие биологической обратной связи.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История развития представлений о БОС и биоуправлении.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Модели биоуправления и области их применения.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Требования, предъявляемые к оборудованию БОС.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 функциональной системе (П.К. Анохин) как принципе работы мозга. </w:t>
      </w:r>
      <w:r w:rsidRPr="0046510A">
        <w:rPr>
          <w:rFonts w:ascii="Times New Roman" w:hAnsi="Times New Roman"/>
          <w:color w:val="000000"/>
          <w:sz w:val="24"/>
          <w:szCs w:val="24"/>
        </w:rPr>
        <w:t>Системные механизмы биоуправления.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Виды биоуправления.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Электроэнцефалографический тренинг.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lastRenderedPageBreak/>
        <w:t>Биоуправление в клинической практике.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sz w:val="24"/>
          <w:szCs w:val="24"/>
          <w:lang w:eastAsia="ru-RU"/>
        </w:rPr>
        <w:t>Электромиографический тренинг.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электромиографии. Использование ЭМГ при оценке функционального состояния спортсмена.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sz w:val="24"/>
          <w:szCs w:val="24"/>
          <w:lang w:eastAsia="ru-RU"/>
        </w:rPr>
        <w:t>Понятие «ведущей репрезентативной системы», его использование в ходе БОС-тренинга.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Роль БОС в контроле и коррекции моторных функций.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Виды биоуправления, используемые в практике спорта.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нейробиоуправления для подготовки спортсменов.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Биоуправление как основа совершенствования технической подготовленности спортсменов. 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Биоуправление как основа формирования навыков саморегуляции психоэмоционального состояния спортсмена.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этапов психофизиологической подготовки спортсменов на основе биоуправления.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Метод игрового биоуправления.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tabs>
          <w:tab w:val="left" w:pos="357"/>
        </w:tabs>
        <w:suppressAutoHyphens/>
        <w:autoSpaceDE w:val="0"/>
        <w:spacing w:line="240" w:lineRule="auto"/>
        <w:ind w:left="-357" w:firstLine="6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Игровое биоуправление как технология профилактики стресс-зависимых состояний.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Игровое компьютерное биоуправление в учебном процессе.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 xml:space="preserve">Модель эффективного поведения. 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Структура и организация игрового тренинга.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Современные БОС-игры, используемые в спортивной практике.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hAnsi="Times New Roman"/>
          <w:color w:val="000000"/>
          <w:sz w:val="24"/>
          <w:szCs w:val="24"/>
        </w:rPr>
        <w:t>Основные физиологические характеристики, используемые в БОС-тренинге.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мультипараметрического биоуправления.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мультипараметрического мониторинга для контроля эффективности процедур БОС тренинга.</w:t>
      </w:r>
    </w:p>
    <w:p w:rsidR="0046510A" w:rsidRPr="0046510A" w:rsidRDefault="0046510A" w:rsidP="0046510A">
      <w:pPr>
        <w:pStyle w:val="a6"/>
        <w:numPr>
          <w:ilvl w:val="0"/>
          <w:numId w:val="17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развития компьютерных систем биоуправления.</w:t>
      </w:r>
      <w:r w:rsidRPr="0046510A">
        <w:rPr>
          <w:rFonts w:ascii="Times New Roman" w:hAnsi="Times New Roman"/>
          <w:color w:val="000000"/>
          <w:sz w:val="24"/>
          <w:szCs w:val="24"/>
        </w:rPr>
        <w:br/>
      </w:r>
    </w:p>
    <w:p w:rsidR="0046510A" w:rsidRPr="0046510A" w:rsidRDefault="0046510A" w:rsidP="004651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510A" w:rsidRPr="0046510A" w:rsidRDefault="0046510A" w:rsidP="0046510A">
      <w:pPr>
        <w:pStyle w:val="21"/>
        <w:spacing w:after="0" w:line="240" w:lineRule="auto"/>
        <w:rPr>
          <w:i/>
          <w:iCs/>
          <w:vertAlign w:val="superscript"/>
        </w:rPr>
      </w:pPr>
    </w:p>
    <w:p w:rsidR="0046510A" w:rsidRPr="0046510A" w:rsidRDefault="0046510A" w:rsidP="0046510A">
      <w:pPr>
        <w:pStyle w:val="Default"/>
        <w:ind w:firstLine="709"/>
      </w:pPr>
      <w:r w:rsidRPr="0046510A">
        <w:t xml:space="preserve">Критерии оценки: </w:t>
      </w:r>
    </w:p>
    <w:p w:rsidR="0046510A" w:rsidRPr="0046510A" w:rsidRDefault="0046510A" w:rsidP="004651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46510A" w:rsidRPr="0046510A" w:rsidRDefault="0046510A" w:rsidP="0046510A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46510A">
        <w:rPr>
          <w:rFonts w:ascii="Times New Roman" w:hAnsi="Times New Roman"/>
          <w:sz w:val="24"/>
          <w:szCs w:val="24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46510A" w:rsidRPr="0046510A" w:rsidRDefault="0046510A" w:rsidP="0046510A">
      <w:pPr>
        <w:shd w:val="clear" w:color="auto" w:fill="FFFFFF"/>
        <w:ind w:left="1069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46510A" w:rsidRPr="00B14FE0" w:rsidRDefault="0046510A" w:rsidP="00B14FE0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sectPr w:rsidR="0046510A" w:rsidRPr="00B14FE0" w:rsidSect="00CD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5A" w:rsidRDefault="00F75B5A" w:rsidP="00F3270F">
      <w:pPr>
        <w:spacing w:line="240" w:lineRule="auto"/>
      </w:pPr>
      <w:r>
        <w:separator/>
      </w:r>
    </w:p>
  </w:endnote>
  <w:endnote w:type="continuationSeparator" w:id="0">
    <w:p w:rsidR="00F75B5A" w:rsidRDefault="00F75B5A" w:rsidP="00F32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5A" w:rsidRDefault="00F75B5A" w:rsidP="00F3270F">
      <w:pPr>
        <w:spacing w:line="240" w:lineRule="auto"/>
      </w:pPr>
      <w:r>
        <w:separator/>
      </w:r>
    </w:p>
  </w:footnote>
  <w:footnote w:type="continuationSeparator" w:id="0">
    <w:p w:rsidR="00F75B5A" w:rsidRDefault="00F75B5A" w:rsidP="00F32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99C5"/>
    <w:multiLevelType w:val="hybridMultilevel"/>
    <w:tmpl w:val="AE639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7AF5B10"/>
    <w:multiLevelType w:val="hybridMultilevel"/>
    <w:tmpl w:val="A0E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7A6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C7038"/>
    <w:multiLevelType w:val="hybridMultilevel"/>
    <w:tmpl w:val="A7F8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AE74B6"/>
    <w:multiLevelType w:val="hybridMultilevel"/>
    <w:tmpl w:val="724C510A"/>
    <w:lvl w:ilvl="0" w:tplc="FFFFFFF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77A06"/>
    <w:multiLevelType w:val="hybridMultilevel"/>
    <w:tmpl w:val="080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BB53C3"/>
    <w:multiLevelType w:val="hybridMultilevel"/>
    <w:tmpl w:val="439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2"/>
    <w:rsid w:val="00005DCA"/>
    <w:rsid w:val="0001087A"/>
    <w:rsid w:val="000F3FA3"/>
    <w:rsid w:val="00101081"/>
    <w:rsid w:val="0011576D"/>
    <w:rsid w:val="001415B1"/>
    <w:rsid w:val="00176C4D"/>
    <w:rsid w:val="00185000"/>
    <w:rsid w:val="00197C78"/>
    <w:rsid w:val="001A2B87"/>
    <w:rsid w:val="00243BA8"/>
    <w:rsid w:val="002971EE"/>
    <w:rsid w:val="002A7FE0"/>
    <w:rsid w:val="002C5271"/>
    <w:rsid w:val="002C6F21"/>
    <w:rsid w:val="003362C2"/>
    <w:rsid w:val="00372D6B"/>
    <w:rsid w:val="00380A29"/>
    <w:rsid w:val="00397A69"/>
    <w:rsid w:val="003B4A5E"/>
    <w:rsid w:val="003D1F87"/>
    <w:rsid w:val="003D4553"/>
    <w:rsid w:val="00434449"/>
    <w:rsid w:val="00443862"/>
    <w:rsid w:val="00460F64"/>
    <w:rsid w:val="0046510A"/>
    <w:rsid w:val="00481735"/>
    <w:rsid w:val="004A0558"/>
    <w:rsid w:val="004A3B89"/>
    <w:rsid w:val="004B033C"/>
    <w:rsid w:val="004B3253"/>
    <w:rsid w:val="004B47EC"/>
    <w:rsid w:val="004D6AA0"/>
    <w:rsid w:val="004E5B64"/>
    <w:rsid w:val="005853BE"/>
    <w:rsid w:val="00585DD8"/>
    <w:rsid w:val="0060743B"/>
    <w:rsid w:val="00627228"/>
    <w:rsid w:val="00631618"/>
    <w:rsid w:val="006B2D54"/>
    <w:rsid w:val="006D2328"/>
    <w:rsid w:val="00706B8A"/>
    <w:rsid w:val="007300C8"/>
    <w:rsid w:val="007471CB"/>
    <w:rsid w:val="00752458"/>
    <w:rsid w:val="007925E6"/>
    <w:rsid w:val="007B0C89"/>
    <w:rsid w:val="007C63C0"/>
    <w:rsid w:val="007E4D0B"/>
    <w:rsid w:val="008002E4"/>
    <w:rsid w:val="0083113C"/>
    <w:rsid w:val="00836377"/>
    <w:rsid w:val="00860087"/>
    <w:rsid w:val="008A515E"/>
    <w:rsid w:val="008F6522"/>
    <w:rsid w:val="009154D9"/>
    <w:rsid w:val="00930586"/>
    <w:rsid w:val="00944092"/>
    <w:rsid w:val="00966954"/>
    <w:rsid w:val="009E5F22"/>
    <w:rsid w:val="009F30ED"/>
    <w:rsid w:val="00A422AA"/>
    <w:rsid w:val="00A50C61"/>
    <w:rsid w:val="00AA07C5"/>
    <w:rsid w:val="00AD0179"/>
    <w:rsid w:val="00AD3A41"/>
    <w:rsid w:val="00AD6F4A"/>
    <w:rsid w:val="00AE3D09"/>
    <w:rsid w:val="00AF3ABF"/>
    <w:rsid w:val="00B14FE0"/>
    <w:rsid w:val="00B2164A"/>
    <w:rsid w:val="00B55572"/>
    <w:rsid w:val="00BA3A14"/>
    <w:rsid w:val="00BB1CBC"/>
    <w:rsid w:val="00BC1659"/>
    <w:rsid w:val="00BC61AC"/>
    <w:rsid w:val="00BF24FE"/>
    <w:rsid w:val="00C1565D"/>
    <w:rsid w:val="00C21494"/>
    <w:rsid w:val="00C60089"/>
    <w:rsid w:val="00C81338"/>
    <w:rsid w:val="00C84BB9"/>
    <w:rsid w:val="00C9465C"/>
    <w:rsid w:val="00CB2A1A"/>
    <w:rsid w:val="00CD7D6C"/>
    <w:rsid w:val="00D12F85"/>
    <w:rsid w:val="00D524EB"/>
    <w:rsid w:val="00D730F2"/>
    <w:rsid w:val="00D822E0"/>
    <w:rsid w:val="00DA3949"/>
    <w:rsid w:val="00DF7BE4"/>
    <w:rsid w:val="00E3114C"/>
    <w:rsid w:val="00E526F6"/>
    <w:rsid w:val="00F009E3"/>
    <w:rsid w:val="00F3270F"/>
    <w:rsid w:val="00F50643"/>
    <w:rsid w:val="00F51BB6"/>
    <w:rsid w:val="00F75B5A"/>
    <w:rsid w:val="00FC2B07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68C3-A18A-4AD1-99DD-8671BAAA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6B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24F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328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2328"/>
    <w:pPr>
      <w:keepNext/>
      <w:spacing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2D6B"/>
    <w:pPr>
      <w:spacing w:after="60" w:line="240" w:lineRule="atLeast"/>
      <w:ind w:hanging="240"/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2D6B"/>
    <w:rPr>
      <w:rFonts w:ascii="Times New Roman" w:eastAsia="Calibri" w:hAnsi="Times New Roman" w:cs="Times New Roman"/>
    </w:rPr>
  </w:style>
  <w:style w:type="paragraph" w:styleId="a5">
    <w:name w:val="No Spacing"/>
    <w:qFormat/>
    <w:rsid w:val="00372D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372D6B"/>
    <w:pPr>
      <w:ind w:left="720"/>
      <w:contextualSpacing/>
    </w:pPr>
  </w:style>
  <w:style w:type="paragraph" w:customStyle="1" w:styleId="a7">
    <w:name w:val="список с точками"/>
    <w:basedOn w:val="a"/>
    <w:rsid w:val="00372D6B"/>
    <w:pPr>
      <w:tabs>
        <w:tab w:val="num" w:pos="720"/>
      </w:tabs>
      <w:spacing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6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3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23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nhideWhenUsed/>
    <w:rsid w:val="006D2328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6D232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D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23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23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Для таблиц"/>
    <w:basedOn w:val="a"/>
    <w:rsid w:val="006D232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6D232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2328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4">
    <w:name w:val="Style4"/>
    <w:basedOn w:val="a"/>
    <w:rsid w:val="006D232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3">
    <w:name w:val="Font Style13"/>
    <w:rsid w:val="006D2328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4E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Курсив"/>
    <w:aliases w:val="Интервал 0 pt"/>
    <w:rsid w:val="00DA3949"/>
    <w:rPr>
      <w:rFonts w:ascii="Times New Roman" w:eastAsia="Times New Roman" w:hAnsi="Times New Roman" w:cs="Times New Roman"/>
      <w:i/>
      <w:iCs/>
      <w:color w:val="000000"/>
      <w:spacing w:val="2"/>
      <w:sz w:val="25"/>
      <w:szCs w:val="25"/>
      <w:u w:val="none"/>
    </w:rPr>
  </w:style>
  <w:style w:type="paragraph" w:customStyle="1" w:styleId="11">
    <w:name w:val="Заголовок №1"/>
    <w:basedOn w:val="a"/>
    <w:rsid w:val="00C81338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F3270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3270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3270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270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24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2">
    <w:name w:val="Гипертекстовая ссылка"/>
    <w:uiPriority w:val="99"/>
    <w:rsid w:val="00BF24FE"/>
    <w:rPr>
      <w:b/>
      <w:bCs/>
      <w:color w:val="008000"/>
    </w:rPr>
  </w:style>
  <w:style w:type="paragraph" w:customStyle="1" w:styleId="TableParagraph">
    <w:name w:val="Table Paragraph"/>
    <w:basedOn w:val="a"/>
    <w:uiPriority w:val="1"/>
    <w:qFormat/>
    <w:rsid w:val="00BF24FE"/>
    <w:pPr>
      <w:widowControl w:val="0"/>
      <w:autoSpaceDE w:val="0"/>
      <w:autoSpaceDN w:val="0"/>
      <w:spacing w:line="240" w:lineRule="auto"/>
      <w:ind w:left="103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rucont.ru/" TargetMode="External"/><Relationship Id="rId25" Type="http://schemas.openxmlformats.org/officeDocument/2006/relationships/hyperlink" Target="https://www.scopus.com/search/form.uri?display=ba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917.html%20" TargetMode="External"/><Relationship Id="rId24" Type="http://schemas.openxmlformats.org/officeDocument/2006/relationships/hyperlink" Target="http://wokinf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27376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Lanbook.com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УМУ</cp:lastModifiedBy>
  <cp:revision>2</cp:revision>
  <dcterms:created xsi:type="dcterms:W3CDTF">2020-12-28T13:40:00Z</dcterms:created>
  <dcterms:modified xsi:type="dcterms:W3CDTF">2020-12-28T13:40:00Z</dcterms:modified>
</cp:coreProperties>
</file>